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2E2" w:rsidRPr="005E434C" w:rsidRDefault="009D6EE5" w:rsidP="00CF0D50">
      <w:pPr>
        <w:jc w:val="center"/>
        <w:rPr>
          <w:rFonts w:cstheme="minorHAnsi"/>
          <w:b/>
          <w:sz w:val="36"/>
          <w:szCs w:val="36"/>
        </w:rPr>
      </w:pPr>
      <w:r w:rsidRPr="005E434C">
        <w:rPr>
          <w:rFonts w:cstheme="minorHAnsi"/>
          <w:b/>
          <w:sz w:val="36"/>
          <w:szCs w:val="36"/>
        </w:rPr>
        <w:t>LA CULTURA</w:t>
      </w:r>
      <w:r w:rsidR="00CF0D50" w:rsidRPr="005E434C">
        <w:rPr>
          <w:rFonts w:cstheme="minorHAnsi"/>
          <w:b/>
          <w:sz w:val="36"/>
          <w:szCs w:val="36"/>
        </w:rPr>
        <w:t xml:space="preserve"> AL CENTRO, AUTUNNO AL </w:t>
      </w:r>
      <w:r w:rsidR="005A3A39" w:rsidRPr="005E434C">
        <w:rPr>
          <w:rFonts w:cstheme="minorHAnsi"/>
          <w:b/>
          <w:sz w:val="36"/>
          <w:szCs w:val="36"/>
        </w:rPr>
        <w:t>TREVI</w:t>
      </w:r>
    </w:p>
    <w:p w:rsidR="00CF0D50" w:rsidRPr="005E434C" w:rsidRDefault="00CF0D50" w:rsidP="005E434C">
      <w:pPr>
        <w:jc w:val="center"/>
        <w:rPr>
          <w:rFonts w:cstheme="minorHAnsi"/>
          <w:b/>
          <w:sz w:val="28"/>
          <w:szCs w:val="28"/>
        </w:rPr>
      </w:pPr>
      <w:r w:rsidRPr="005E434C">
        <w:rPr>
          <w:rFonts w:cstheme="minorHAnsi"/>
          <w:b/>
          <w:sz w:val="28"/>
          <w:szCs w:val="28"/>
        </w:rPr>
        <w:t>PROGRAMMA EVENTI</w:t>
      </w:r>
    </w:p>
    <w:p w:rsidR="00CF0D50" w:rsidRPr="005E434C" w:rsidRDefault="00CF0D50" w:rsidP="00333AE1">
      <w:pPr>
        <w:pStyle w:val="Paragrafoelenco"/>
        <w:ind w:left="2484"/>
        <w:rPr>
          <w:rFonts w:cstheme="minorHAnsi"/>
          <w:b/>
          <w:sz w:val="28"/>
          <w:szCs w:val="28"/>
        </w:rPr>
      </w:pPr>
      <w:r w:rsidRPr="005E434C">
        <w:rPr>
          <w:rFonts w:cstheme="minorHAnsi"/>
          <w:b/>
          <w:sz w:val="28"/>
          <w:szCs w:val="28"/>
        </w:rPr>
        <w:t>21 SETTEMBRE 2019 – 31 GENNAIO 2020</w:t>
      </w:r>
      <w:r w:rsidR="00333AE1" w:rsidRPr="005E434C">
        <w:rPr>
          <w:rFonts w:cstheme="minorHAnsi"/>
          <w:b/>
          <w:sz w:val="28"/>
          <w:szCs w:val="28"/>
        </w:rPr>
        <w:t xml:space="preserve"> </w:t>
      </w:r>
    </w:p>
    <w:p w:rsidR="00241E97" w:rsidRPr="005E434C" w:rsidRDefault="005E434C" w:rsidP="00241E97">
      <w:pPr>
        <w:jc w:val="center"/>
        <w:rPr>
          <w:rFonts w:cstheme="minorHAnsi"/>
          <w:b/>
          <w:sz w:val="28"/>
          <w:szCs w:val="28"/>
        </w:rPr>
      </w:pPr>
      <w:r>
        <w:rPr>
          <w:rFonts w:cstheme="minorHAnsi"/>
          <w:b/>
          <w:sz w:val="28"/>
          <w:szCs w:val="28"/>
        </w:rPr>
        <w:t>*****************</w:t>
      </w:r>
    </w:p>
    <w:p w:rsidR="00CF0D50" w:rsidRPr="005E434C" w:rsidRDefault="00CF0D50" w:rsidP="00CF0D50">
      <w:pPr>
        <w:jc w:val="center"/>
        <w:rPr>
          <w:rFonts w:cstheme="minorHAnsi"/>
          <w:b/>
          <w:sz w:val="36"/>
          <w:szCs w:val="36"/>
        </w:rPr>
      </w:pPr>
    </w:p>
    <w:p w:rsidR="00BF34DE" w:rsidRPr="005E434C" w:rsidRDefault="00E842E2" w:rsidP="005E434C">
      <w:pPr>
        <w:pStyle w:val="Paragrafoelenco"/>
        <w:numPr>
          <w:ilvl w:val="0"/>
          <w:numId w:val="6"/>
        </w:numPr>
        <w:jc w:val="center"/>
        <w:rPr>
          <w:rFonts w:cstheme="minorHAnsi"/>
          <w:b/>
          <w:sz w:val="28"/>
          <w:szCs w:val="28"/>
        </w:rPr>
      </w:pPr>
      <w:r w:rsidRPr="005E434C">
        <w:rPr>
          <w:rFonts w:cstheme="minorHAnsi"/>
          <w:b/>
          <w:sz w:val="28"/>
          <w:szCs w:val="28"/>
        </w:rPr>
        <w:t xml:space="preserve">MOSTRA GASHERBRUM IV - 1958 </w:t>
      </w:r>
      <w:r w:rsidR="00BF34DE" w:rsidRPr="005E434C">
        <w:rPr>
          <w:rFonts w:cstheme="minorHAnsi"/>
          <w:b/>
          <w:sz w:val="28"/>
          <w:szCs w:val="28"/>
        </w:rPr>
        <w:t>VERSO LA MONTAGNA DI LUCE</w:t>
      </w:r>
      <w:r w:rsidR="005E434C" w:rsidRPr="005E434C">
        <w:rPr>
          <w:rFonts w:cstheme="minorHAnsi"/>
          <w:b/>
          <w:sz w:val="28"/>
          <w:szCs w:val="28"/>
        </w:rPr>
        <w:t xml:space="preserve"> - </w:t>
      </w:r>
    </w:p>
    <w:p w:rsidR="00BF34DE" w:rsidRPr="005E434C" w:rsidRDefault="00BF34DE" w:rsidP="00BF34DE">
      <w:pPr>
        <w:rPr>
          <w:rFonts w:cstheme="minorHAnsi"/>
          <w:b/>
        </w:rPr>
      </w:pPr>
      <w:r w:rsidRPr="005E434C">
        <w:rPr>
          <w:rFonts w:cstheme="minorHAnsi"/>
          <w:b/>
        </w:rPr>
        <w:t>A cura di CAI Bolzano</w:t>
      </w:r>
    </w:p>
    <w:p w:rsidR="00E842E2" w:rsidRPr="005E434C" w:rsidRDefault="00BF34DE" w:rsidP="00E842E2">
      <w:pPr>
        <w:rPr>
          <w:rFonts w:cstheme="minorHAnsi"/>
          <w:b/>
        </w:rPr>
      </w:pPr>
      <w:r w:rsidRPr="005E434C">
        <w:rPr>
          <w:rFonts w:cstheme="minorHAnsi"/>
          <w:b/>
        </w:rPr>
        <w:t>21 settembre 2019</w:t>
      </w:r>
      <w:r w:rsidR="00CF0D50" w:rsidRPr="005E434C">
        <w:rPr>
          <w:rFonts w:cstheme="minorHAnsi"/>
          <w:b/>
        </w:rPr>
        <w:t xml:space="preserve"> - </w:t>
      </w:r>
      <w:r w:rsidRPr="005E434C">
        <w:rPr>
          <w:rFonts w:cstheme="minorHAnsi"/>
          <w:b/>
        </w:rPr>
        <w:t>0</w:t>
      </w:r>
      <w:r w:rsidR="00CF0D50" w:rsidRPr="005E434C">
        <w:rPr>
          <w:rFonts w:cstheme="minorHAnsi"/>
          <w:b/>
        </w:rPr>
        <w:t>6</w:t>
      </w:r>
      <w:r w:rsidRPr="005E434C">
        <w:rPr>
          <w:rFonts w:cstheme="minorHAnsi"/>
          <w:b/>
        </w:rPr>
        <w:t xml:space="preserve"> gennaio 2020</w:t>
      </w:r>
    </w:p>
    <w:p w:rsidR="00CF0D50" w:rsidRPr="005E434C" w:rsidRDefault="00CF0D50" w:rsidP="00E842E2">
      <w:pPr>
        <w:rPr>
          <w:rFonts w:cstheme="minorHAnsi"/>
        </w:rPr>
      </w:pPr>
    </w:p>
    <w:p w:rsidR="0018311B" w:rsidRPr="00FA5239" w:rsidRDefault="00CF0D50" w:rsidP="00CF0D50">
      <w:pPr>
        <w:jc w:val="both"/>
        <w:rPr>
          <w:rFonts w:cstheme="minorHAnsi"/>
          <w:sz w:val="24"/>
          <w:szCs w:val="24"/>
        </w:rPr>
      </w:pPr>
      <w:r w:rsidRPr="00FA5239">
        <w:rPr>
          <w:rFonts w:cstheme="minorHAnsi"/>
          <w:sz w:val="24"/>
          <w:szCs w:val="24"/>
        </w:rPr>
        <w:t xml:space="preserve">La sezione CAI di Bolzano organizza al Centro Trevi di Bolzano dal 21 settembre 2019 al 06 gennaio 2020 la Mostra </w:t>
      </w:r>
      <w:proofErr w:type="spellStart"/>
      <w:r w:rsidRPr="00FA5239">
        <w:rPr>
          <w:rFonts w:cstheme="minorHAnsi"/>
          <w:sz w:val="24"/>
          <w:szCs w:val="24"/>
        </w:rPr>
        <w:t>Gasherbrum</w:t>
      </w:r>
      <w:proofErr w:type="spellEnd"/>
      <w:r w:rsidRPr="00FA5239">
        <w:rPr>
          <w:rFonts w:cstheme="minorHAnsi"/>
          <w:sz w:val="24"/>
          <w:szCs w:val="24"/>
        </w:rPr>
        <w:t xml:space="preserve"> IV 1958 – Verso la Montagna di Luce”. </w:t>
      </w:r>
      <w:r w:rsidR="00E842E2" w:rsidRPr="00FA5239">
        <w:rPr>
          <w:rFonts w:cstheme="minorHAnsi"/>
          <w:sz w:val="24"/>
          <w:szCs w:val="24"/>
        </w:rPr>
        <w:t xml:space="preserve">Sessantuno anni fa, il 6 agosto del 1958, Walter Bonatti e Carlo Mauri concludevano la scalata del </w:t>
      </w:r>
      <w:proofErr w:type="spellStart"/>
      <w:r w:rsidR="00E842E2" w:rsidRPr="00FA5239">
        <w:rPr>
          <w:rFonts w:cstheme="minorHAnsi"/>
          <w:sz w:val="24"/>
          <w:szCs w:val="24"/>
        </w:rPr>
        <w:t>Gasherbrum</w:t>
      </w:r>
      <w:proofErr w:type="spellEnd"/>
      <w:r w:rsidR="00E842E2" w:rsidRPr="00FA5239">
        <w:rPr>
          <w:rFonts w:cstheme="minorHAnsi"/>
          <w:sz w:val="24"/>
          <w:szCs w:val="24"/>
        </w:rPr>
        <w:t xml:space="preserve"> IV, la Montagna di Luce del Karakorum, una delle più maestose e impervie cime del pianeta. Fu un’impresa piena di rischi e incertezze. Un’indimenticabile pagina di alpinismo e di umanità. Tra i componenti della spedizione c’era Fosco Maraini, orientalista, scrittore, regista, fotografo e colto osservatore. Dagli archivi della Cineteca Centrale del C</w:t>
      </w:r>
      <w:r w:rsidRPr="00FA5239">
        <w:rPr>
          <w:rFonts w:cstheme="minorHAnsi"/>
          <w:sz w:val="24"/>
          <w:szCs w:val="24"/>
        </w:rPr>
        <w:t>AI</w:t>
      </w:r>
      <w:r w:rsidR="00E842E2" w:rsidRPr="00FA5239">
        <w:rPr>
          <w:rFonts w:cstheme="minorHAnsi"/>
          <w:sz w:val="24"/>
          <w:szCs w:val="24"/>
        </w:rPr>
        <w:t xml:space="preserve">, sono riemerse centinaia di sue fotografie (anche inedite) e le appassionanti scene da lui girate per il film ufficiale della missione. </w:t>
      </w:r>
    </w:p>
    <w:p w:rsidR="0018311B" w:rsidRPr="00FA5239" w:rsidRDefault="00E842E2" w:rsidP="00CF0D50">
      <w:pPr>
        <w:jc w:val="both"/>
        <w:rPr>
          <w:rFonts w:cstheme="minorHAnsi"/>
          <w:sz w:val="24"/>
          <w:szCs w:val="24"/>
        </w:rPr>
      </w:pPr>
      <w:r w:rsidRPr="00FA5239">
        <w:rPr>
          <w:rFonts w:cstheme="minorHAnsi"/>
          <w:sz w:val="24"/>
          <w:szCs w:val="24"/>
        </w:rPr>
        <w:t>Il CAI è proprietario del film “G-IV La montagna di luce” con i relativi contenuti e immagini, nonché del materiale fotografico relativo alla spedizione.</w:t>
      </w:r>
      <w:r w:rsidR="00CF0D50" w:rsidRPr="00FA5239">
        <w:rPr>
          <w:rFonts w:cstheme="minorHAnsi"/>
          <w:sz w:val="24"/>
          <w:szCs w:val="24"/>
        </w:rPr>
        <w:t xml:space="preserve"> </w:t>
      </w:r>
      <w:r w:rsidRPr="00FA5239">
        <w:rPr>
          <w:rFonts w:cstheme="minorHAnsi"/>
          <w:sz w:val="24"/>
          <w:szCs w:val="24"/>
        </w:rPr>
        <w:t xml:space="preserve">Presentata all’assemblea nazionale di Trieste, è stata esposta a Sondrio presso Castel </w:t>
      </w:r>
      <w:proofErr w:type="spellStart"/>
      <w:r w:rsidRPr="00FA5239">
        <w:rPr>
          <w:rFonts w:cstheme="minorHAnsi"/>
          <w:sz w:val="24"/>
          <w:szCs w:val="24"/>
        </w:rPr>
        <w:t>Masegra</w:t>
      </w:r>
      <w:proofErr w:type="spellEnd"/>
      <w:r w:rsidRPr="00FA5239">
        <w:rPr>
          <w:rFonts w:cstheme="minorHAnsi"/>
          <w:sz w:val="24"/>
          <w:szCs w:val="24"/>
        </w:rPr>
        <w:t xml:space="preserve"> dall’11 maggio al 09 settembre 2018 e le fotografie e i filmati sono stati selezionati dal curatore Marco Albino Ferrari. </w:t>
      </w:r>
      <w:r w:rsidR="00CF0D50" w:rsidRPr="00FA5239">
        <w:rPr>
          <w:rFonts w:cstheme="minorHAnsi"/>
          <w:sz w:val="24"/>
          <w:szCs w:val="24"/>
        </w:rPr>
        <w:t>C</w:t>
      </w:r>
      <w:r w:rsidRPr="00FA5239">
        <w:rPr>
          <w:rFonts w:cstheme="minorHAnsi"/>
          <w:sz w:val="24"/>
          <w:szCs w:val="24"/>
        </w:rPr>
        <w:t>on questa esposizione</w:t>
      </w:r>
      <w:r w:rsidR="00CF0D50" w:rsidRPr="00FA5239">
        <w:rPr>
          <w:rFonts w:cstheme="minorHAnsi"/>
          <w:sz w:val="24"/>
          <w:szCs w:val="24"/>
        </w:rPr>
        <w:t xml:space="preserve"> si punta a dare maggiore</w:t>
      </w:r>
      <w:r w:rsidRPr="00FA5239">
        <w:rPr>
          <w:rFonts w:cstheme="minorHAnsi"/>
          <w:sz w:val="24"/>
          <w:szCs w:val="24"/>
        </w:rPr>
        <w:t xml:space="preserve"> visibilità alla sezione coinvolgendo i soci e portando alla cittadinanza, ma non solo, un </w:t>
      </w:r>
      <w:r w:rsidR="00CF0D50" w:rsidRPr="00FA5239">
        <w:rPr>
          <w:rFonts w:cstheme="minorHAnsi"/>
          <w:sz w:val="24"/>
          <w:szCs w:val="24"/>
        </w:rPr>
        <w:t>prodotto</w:t>
      </w:r>
      <w:r w:rsidRPr="00FA5239">
        <w:rPr>
          <w:rFonts w:cstheme="minorHAnsi"/>
          <w:sz w:val="24"/>
          <w:szCs w:val="24"/>
        </w:rPr>
        <w:t xml:space="preserve"> estremamente valido e accattivante</w:t>
      </w:r>
      <w:r w:rsidR="00CF0D50" w:rsidRPr="00FA5239">
        <w:rPr>
          <w:rFonts w:cstheme="minorHAnsi"/>
          <w:sz w:val="24"/>
          <w:szCs w:val="24"/>
        </w:rPr>
        <w:t xml:space="preserve">, </w:t>
      </w:r>
      <w:r w:rsidRPr="00FA5239">
        <w:rPr>
          <w:rFonts w:cstheme="minorHAnsi"/>
          <w:sz w:val="24"/>
          <w:szCs w:val="24"/>
        </w:rPr>
        <w:t>raccont</w:t>
      </w:r>
      <w:r w:rsidR="00CF0D50" w:rsidRPr="00FA5239">
        <w:rPr>
          <w:rFonts w:cstheme="minorHAnsi"/>
          <w:sz w:val="24"/>
          <w:szCs w:val="24"/>
        </w:rPr>
        <w:t>ando</w:t>
      </w:r>
      <w:r w:rsidRPr="00FA5239">
        <w:rPr>
          <w:rFonts w:cstheme="minorHAnsi"/>
          <w:sz w:val="24"/>
          <w:szCs w:val="24"/>
        </w:rPr>
        <w:t xml:space="preserve"> le avventure di personaggi che si sono cimentati anche sulle montagne</w:t>
      </w:r>
      <w:r w:rsidR="00CF0D50" w:rsidRPr="00FA5239">
        <w:rPr>
          <w:rFonts w:cstheme="minorHAnsi"/>
          <w:sz w:val="24"/>
          <w:szCs w:val="24"/>
        </w:rPr>
        <w:t xml:space="preserve"> più belle del mondo. </w:t>
      </w:r>
      <w:r w:rsidRPr="00FA5239">
        <w:rPr>
          <w:rFonts w:cstheme="minorHAnsi"/>
          <w:sz w:val="24"/>
          <w:szCs w:val="24"/>
        </w:rPr>
        <w:t xml:space="preserve">La Mostra verte sulla scalata del </w:t>
      </w:r>
      <w:proofErr w:type="spellStart"/>
      <w:r w:rsidRPr="00FA5239">
        <w:rPr>
          <w:rFonts w:cstheme="minorHAnsi"/>
          <w:sz w:val="24"/>
          <w:szCs w:val="24"/>
        </w:rPr>
        <w:t>Gasherbrum</w:t>
      </w:r>
      <w:proofErr w:type="spellEnd"/>
      <w:r w:rsidRPr="00FA5239">
        <w:rPr>
          <w:rFonts w:cstheme="minorHAnsi"/>
          <w:sz w:val="24"/>
          <w:szCs w:val="24"/>
        </w:rPr>
        <w:t xml:space="preserve"> IV nel 1958 da parte di Walter Bonatti, Carlo Mauri, Riccardo </w:t>
      </w:r>
      <w:proofErr w:type="spellStart"/>
      <w:r w:rsidRPr="00FA5239">
        <w:rPr>
          <w:rFonts w:cstheme="minorHAnsi"/>
          <w:sz w:val="24"/>
          <w:szCs w:val="24"/>
        </w:rPr>
        <w:t>Cassin</w:t>
      </w:r>
      <w:proofErr w:type="spellEnd"/>
      <w:r w:rsidRPr="00FA5239">
        <w:rPr>
          <w:rFonts w:cstheme="minorHAnsi"/>
          <w:sz w:val="24"/>
          <w:szCs w:val="24"/>
        </w:rPr>
        <w:t xml:space="preserve">, Toni Gobbi, Donato </w:t>
      </w:r>
      <w:proofErr w:type="spellStart"/>
      <w:r w:rsidRPr="00FA5239">
        <w:rPr>
          <w:rFonts w:cstheme="minorHAnsi"/>
          <w:sz w:val="24"/>
          <w:szCs w:val="24"/>
        </w:rPr>
        <w:t>Zeni</w:t>
      </w:r>
      <w:proofErr w:type="spellEnd"/>
      <w:r w:rsidRPr="00FA5239">
        <w:rPr>
          <w:rFonts w:cstheme="minorHAnsi"/>
          <w:sz w:val="24"/>
          <w:szCs w:val="24"/>
        </w:rPr>
        <w:t xml:space="preserve">, Giuseppe De </w:t>
      </w:r>
      <w:proofErr w:type="spellStart"/>
      <w:r w:rsidRPr="00FA5239">
        <w:rPr>
          <w:rFonts w:cstheme="minorHAnsi"/>
          <w:sz w:val="24"/>
          <w:szCs w:val="24"/>
        </w:rPr>
        <w:t>Francesch</w:t>
      </w:r>
      <w:proofErr w:type="spellEnd"/>
      <w:r w:rsidRPr="00FA5239">
        <w:rPr>
          <w:rFonts w:cstheme="minorHAnsi"/>
          <w:sz w:val="24"/>
          <w:szCs w:val="24"/>
        </w:rPr>
        <w:t>, Giuseppe Oberto</w:t>
      </w:r>
      <w:r w:rsidR="00CF0D50" w:rsidRPr="00FA5239">
        <w:rPr>
          <w:rFonts w:cstheme="minorHAnsi"/>
          <w:sz w:val="24"/>
          <w:szCs w:val="24"/>
        </w:rPr>
        <w:t xml:space="preserve"> </w:t>
      </w:r>
      <w:r w:rsidRPr="00FA5239">
        <w:rPr>
          <w:rFonts w:cstheme="minorHAnsi"/>
          <w:sz w:val="24"/>
          <w:szCs w:val="24"/>
        </w:rPr>
        <w:t xml:space="preserve">e Fosco Maraini. </w:t>
      </w:r>
      <w:r w:rsidR="00CF0D50" w:rsidRPr="00FA5239">
        <w:rPr>
          <w:rFonts w:cstheme="minorHAnsi"/>
          <w:sz w:val="24"/>
          <w:szCs w:val="24"/>
        </w:rPr>
        <w:t xml:space="preserve"> </w:t>
      </w:r>
    </w:p>
    <w:p w:rsidR="00E842E2" w:rsidRPr="00FA5239" w:rsidRDefault="00E842E2" w:rsidP="00CF0D50">
      <w:pPr>
        <w:jc w:val="both"/>
        <w:rPr>
          <w:rFonts w:cstheme="minorHAnsi"/>
          <w:sz w:val="24"/>
          <w:szCs w:val="24"/>
        </w:rPr>
      </w:pPr>
      <w:r w:rsidRPr="00FA5239">
        <w:rPr>
          <w:rFonts w:cstheme="minorHAnsi"/>
          <w:sz w:val="24"/>
          <w:szCs w:val="24"/>
        </w:rPr>
        <w:t xml:space="preserve">Le fotografie sono di Fosco Maraini noto orientalista, scrittore, regista, fotografo, cineoperatore, colto osservatore e narratore della spedizione. Le immagini sono riemerse dagli archivi della Cineteca Centrale del CAI, molte anche inedite, in bianco e nero e a colori </w:t>
      </w:r>
      <w:proofErr w:type="spellStart"/>
      <w:r w:rsidRPr="00FA5239">
        <w:rPr>
          <w:rFonts w:cstheme="minorHAnsi"/>
          <w:sz w:val="24"/>
          <w:szCs w:val="24"/>
        </w:rPr>
        <w:t>Kodachrome</w:t>
      </w:r>
      <w:proofErr w:type="spellEnd"/>
      <w:r w:rsidRPr="00FA5239">
        <w:rPr>
          <w:rFonts w:cstheme="minorHAnsi"/>
          <w:sz w:val="24"/>
          <w:szCs w:val="24"/>
        </w:rPr>
        <w:t>. Sono presenti anche le appassionanti scene da lui girate per il film ufficiale della missione.</w:t>
      </w:r>
      <w:r w:rsidR="00CF0D50" w:rsidRPr="00FA5239">
        <w:rPr>
          <w:rFonts w:cstheme="minorHAnsi"/>
          <w:sz w:val="24"/>
          <w:szCs w:val="24"/>
        </w:rPr>
        <w:t xml:space="preserve"> </w:t>
      </w:r>
      <w:r w:rsidRPr="00FA5239">
        <w:rPr>
          <w:rFonts w:cstheme="minorHAnsi"/>
          <w:sz w:val="24"/>
          <w:szCs w:val="24"/>
        </w:rPr>
        <w:t xml:space="preserve">La Mostra è stata pensata per essere inserita nel contesto di </w:t>
      </w:r>
      <w:proofErr w:type="spellStart"/>
      <w:r w:rsidRPr="00FA5239">
        <w:rPr>
          <w:rFonts w:cstheme="minorHAnsi"/>
          <w:sz w:val="24"/>
          <w:szCs w:val="24"/>
        </w:rPr>
        <w:t>Montagnalibri</w:t>
      </w:r>
      <w:proofErr w:type="spellEnd"/>
      <w:r w:rsidRPr="00FA5239">
        <w:rPr>
          <w:rFonts w:cstheme="minorHAnsi"/>
          <w:sz w:val="24"/>
          <w:szCs w:val="24"/>
        </w:rPr>
        <w:t>, evento a cura del Trento Film Festival, del Comune di Bolzano, della Camera di Commercio di Bolzano e con la collaborazione del CAI sezione di Bolzano. Il Trento Film Festival è inoltre partner attivo nell’organizzazione della mostra G4-58, insieme alla Provincia ed al Comune di Bolzano e alla Fondazione Dolomiti UNESCO. Partecipano anche altri enti e associazioni, creando così una rete di eventi attorno alla Mostra</w:t>
      </w:r>
      <w:r w:rsidR="00CF0D50" w:rsidRPr="00FA5239">
        <w:rPr>
          <w:rFonts w:cstheme="minorHAnsi"/>
          <w:sz w:val="24"/>
          <w:szCs w:val="24"/>
        </w:rPr>
        <w:t xml:space="preserve">. </w:t>
      </w:r>
    </w:p>
    <w:p w:rsidR="00E842E2" w:rsidRPr="005E434C" w:rsidRDefault="00E842E2" w:rsidP="00FF3CD1">
      <w:pPr>
        <w:rPr>
          <w:rFonts w:cstheme="minorHAnsi"/>
        </w:rPr>
      </w:pPr>
    </w:p>
    <w:p w:rsidR="0018311B" w:rsidRPr="005E434C" w:rsidRDefault="0018311B" w:rsidP="00FF3CD1">
      <w:pPr>
        <w:rPr>
          <w:rFonts w:cstheme="minorHAnsi"/>
        </w:rPr>
      </w:pPr>
    </w:p>
    <w:p w:rsidR="0018311B" w:rsidRPr="005E434C" w:rsidRDefault="0018311B" w:rsidP="00FF3CD1">
      <w:pPr>
        <w:rPr>
          <w:rFonts w:cstheme="minorHAnsi"/>
        </w:rPr>
      </w:pPr>
    </w:p>
    <w:p w:rsidR="00BF34DE" w:rsidRPr="005E434C" w:rsidRDefault="00BF34DE" w:rsidP="005E434C">
      <w:pPr>
        <w:pStyle w:val="Paragrafoelenco"/>
        <w:numPr>
          <w:ilvl w:val="0"/>
          <w:numId w:val="6"/>
        </w:numPr>
        <w:jc w:val="center"/>
        <w:rPr>
          <w:rFonts w:cstheme="minorHAnsi"/>
          <w:b/>
          <w:sz w:val="28"/>
          <w:szCs w:val="28"/>
        </w:rPr>
      </w:pPr>
      <w:r w:rsidRPr="005E434C">
        <w:rPr>
          <w:rFonts w:cstheme="minorHAnsi"/>
          <w:b/>
          <w:sz w:val="28"/>
          <w:szCs w:val="28"/>
        </w:rPr>
        <w:t>EUROPA CABARET</w:t>
      </w:r>
      <w:r w:rsidR="005E434C" w:rsidRPr="005E434C">
        <w:rPr>
          <w:rFonts w:cstheme="minorHAnsi"/>
          <w:b/>
          <w:sz w:val="28"/>
          <w:szCs w:val="28"/>
        </w:rPr>
        <w:t xml:space="preserve"> - </w:t>
      </w:r>
    </w:p>
    <w:p w:rsidR="00333AE1" w:rsidRPr="005E434C" w:rsidRDefault="00333AE1" w:rsidP="00CF0D50">
      <w:pPr>
        <w:ind w:left="2832"/>
        <w:rPr>
          <w:rFonts w:cstheme="minorHAnsi"/>
          <w:b/>
          <w:sz w:val="28"/>
          <w:szCs w:val="28"/>
        </w:rPr>
      </w:pPr>
    </w:p>
    <w:p w:rsidR="00333AE1" w:rsidRPr="00FA5239" w:rsidRDefault="00333AE1" w:rsidP="00333AE1">
      <w:pPr>
        <w:jc w:val="both"/>
        <w:rPr>
          <w:rFonts w:cstheme="minorHAnsi"/>
          <w:b/>
          <w:sz w:val="24"/>
          <w:szCs w:val="24"/>
        </w:rPr>
      </w:pPr>
      <w:r w:rsidRPr="00FA5239">
        <w:rPr>
          <w:rFonts w:cstheme="minorHAnsi"/>
          <w:b/>
          <w:sz w:val="24"/>
          <w:szCs w:val="24"/>
        </w:rPr>
        <w:t>Debutto in prima assoluta: martedì 8 ottobre 2019, h. 20.30 Centro culturale Claudio Trevi</w:t>
      </w:r>
    </w:p>
    <w:p w:rsidR="00333AE1" w:rsidRPr="00FA5239" w:rsidRDefault="00333AE1" w:rsidP="00333AE1">
      <w:pPr>
        <w:jc w:val="both"/>
        <w:rPr>
          <w:rFonts w:cstheme="minorHAnsi"/>
          <w:b/>
          <w:sz w:val="24"/>
          <w:szCs w:val="24"/>
        </w:rPr>
      </w:pPr>
      <w:r w:rsidRPr="00FA5239">
        <w:rPr>
          <w:rFonts w:cstheme="minorHAnsi"/>
          <w:b/>
          <w:sz w:val="24"/>
          <w:szCs w:val="24"/>
        </w:rPr>
        <w:t>Recite fino al 10 novembre (ad esclusione dei giorni 14, 21, 28 ottobre e 4 novembre) h. 20.30, domenica h. 16.00</w:t>
      </w:r>
    </w:p>
    <w:p w:rsidR="00CF0D50" w:rsidRPr="00FA5239" w:rsidRDefault="00CF0D50" w:rsidP="00CF0D50">
      <w:pPr>
        <w:rPr>
          <w:rFonts w:cstheme="minorHAnsi"/>
          <w:b/>
          <w:sz w:val="24"/>
          <w:szCs w:val="24"/>
        </w:rPr>
      </w:pPr>
      <w:r w:rsidRPr="00FA5239">
        <w:rPr>
          <w:rFonts w:cstheme="minorHAnsi"/>
          <w:b/>
          <w:sz w:val="24"/>
          <w:szCs w:val="24"/>
        </w:rPr>
        <w:br/>
      </w:r>
      <w:r w:rsidRPr="00FA5239">
        <w:rPr>
          <w:rFonts w:cstheme="minorHAnsi"/>
          <w:sz w:val="24"/>
          <w:szCs w:val="24"/>
        </w:rPr>
        <w:t xml:space="preserve">Una produzione di Teatro Stabile di Bolzano, </w:t>
      </w:r>
      <w:proofErr w:type="spellStart"/>
      <w:r w:rsidRPr="00FA5239">
        <w:rPr>
          <w:rFonts w:cstheme="minorHAnsi"/>
          <w:sz w:val="24"/>
          <w:szCs w:val="24"/>
        </w:rPr>
        <w:t>Vereinigte</w:t>
      </w:r>
      <w:proofErr w:type="spellEnd"/>
      <w:r w:rsidRPr="00FA5239">
        <w:rPr>
          <w:rFonts w:cstheme="minorHAnsi"/>
          <w:sz w:val="24"/>
          <w:szCs w:val="24"/>
        </w:rPr>
        <w:t xml:space="preserve"> </w:t>
      </w:r>
      <w:proofErr w:type="spellStart"/>
      <w:r w:rsidRPr="00FA5239">
        <w:rPr>
          <w:rFonts w:cstheme="minorHAnsi"/>
          <w:sz w:val="24"/>
          <w:szCs w:val="24"/>
        </w:rPr>
        <w:t>Bühnen</w:t>
      </w:r>
      <w:proofErr w:type="spellEnd"/>
      <w:r w:rsidRPr="00FA5239">
        <w:rPr>
          <w:rFonts w:cstheme="minorHAnsi"/>
          <w:sz w:val="24"/>
          <w:szCs w:val="24"/>
        </w:rPr>
        <w:t xml:space="preserve"> Bozen, Patronato </w:t>
      </w:r>
      <w:proofErr w:type="spellStart"/>
      <w:r w:rsidRPr="00FA5239">
        <w:rPr>
          <w:rFonts w:cstheme="minorHAnsi"/>
          <w:sz w:val="24"/>
          <w:szCs w:val="24"/>
        </w:rPr>
        <w:t>Municipal</w:t>
      </w:r>
      <w:proofErr w:type="spellEnd"/>
      <w:r w:rsidRPr="00FA5239">
        <w:rPr>
          <w:rFonts w:cstheme="minorHAnsi"/>
          <w:sz w:val="24"/>
          <w:szCs w:val="24"/>
        </w:rPr>
        <w:t xml:space="preserve"> </w:t>
      </w:r>
      <w:proofErr w:type="spellStart"/>
      <w:r w:rsidRPr="00FA5239">
        <w:rPr>
          <w:rFonts w:cstheme="minorHAnsi"/>
          <w:sz w:val="24"/>
          <w:szCs w:val="24"/>
        </w:rPr>
        <w:t>Artes</w:t>
      </w:r>
      <w:proofErr w:type="spellEnd"/>
      <w:r w:rsidRPr="00FA5239">
        <w:rPr>
          <w:rFonts w:cstheme="minorHAnsi"/>
          <w:sz w:val="24"/>
          <w:szCs w:val="24"/>
        </w:rPr>
        <w:t xml:space="preserve">, </w:t>
      </w:r>
      <w:proofErr w:type="spellStart"/>
      <w:r w:rsidRPr="00FA5239">
        <w:rPr>
          <w:rFonts w:cstheme="minorHAnsi"/>
          <w:sz w:val="24"/>
          <w:szCs w:val="24"/>
        </w:rPr>
        <w:t>Escenicas</w:t>
      </w:r>
      <w:proofErr w:type="spellEnd"/>
      <w:r w:rsidRPr="00FA5239">
        <w:rPr>
          <w:rFonts w:cstheme="minorHAnsi"/>
          <w:sz w:val="24"/>
          <w:szCs w:val="24"/>
        </w:rPr>
        <w:t xml:space="preserve"> Y de la </w:t>
      </w:r>
      <w:proofErr w:type="spellStart"/>
      <w:r w:rsidRPr="00FA5239">
        <w:rPr>
          <w:rFonts w:cstheme="minorHAnsi"/>
          <w:sz w:val="24"/>
          <w:szCs w:val="24"/>
        </w:rPr>
        <w:t>Imagen</w:t>
      </w:r>
      <w:proofErr w:type="spellEnd"/>
      <w:r w:rsidRPr="00FA5239">
        <w:rPr>
          <w:rFonts w:cstheme="minorHAnsi"/>
          <w:sz w:val="24"/>
          <w:szCs w:val="24"/>
        </w:rPr>
        <w:t xml:space="preserve"> di Zaragoza</w:t>
      </w:r>
    </w:p>
    <w:p w:rsidR="00BF34DE" w:rsidRPr="00FA5239" w:rsidRDefault="00BF34DE" w:rsidP="00BF34DE">
      <w:pPr>
        <w:rPr>
          <w:rFonts w:cstheme="minorHAnsi"/>
          <w:sz w:val="24"/>
          <w:szCs w:val="24"/>
        </w:rPr>
      </w:pPr>
      <w:r w:rsidRPr="00FA5239">
        <w:rPr>
          <w:rFonts w:cstheme="minorHAnsi"/>
          <w:sz w:val="24"/>
          <w:szCs w:val="24"/>
        </w:rPr>
        <w:t>La Diva Europa di Michele De Vita Conti</w:t>
      </w:r>
    </w:p>
    <w:p w:rsidR="00BF34DE" w:rsidRPr="00FA5239" w:rsidRDefault="00BF34DE" w:rsidP="00BF34DE">
      <w:pPr>
        <w:rPr>
          <w:rFonts w:cstheme="minorHAnsi"/>
          <w:sz w:val="24"/>
          <w:szCs w:val="24"/>
        </w:rPr>
      </w:pPr>
      <w:r w:rsidRPr="00FA5239">
        <w:rPr>
          <w:rFonts w:cstheme="minorHAnsi"/>
          <w:sz w:val="24"/>
          <w:szCs w:val="24"/>
        </w:rPr>
        <w:t>L’Europa su Marte di Roberto Cavosi</w:t>
      </w:r>
    </w:p>
    <w:p w:rsidR="00BF34DE" w:rsidRPr="00FA5239" w:rsidRDefault="0018311B" w:rsidP="00BF34DE">
      <w:pPr>
        <w:rPr>
          <w:rFonts w:cstheme="minorHAnsi"/>
          <w:sz w:val="24"/>
          <w:szCs w:val="24"/>
        </w:rPr>
      </w:pPr>
      <w:r w:rsidRPr="00FA5239">
        <w:rPr>
          <w:rFonts w:cstheme="minorHAnsi"/>
          <w:sz w:val="24"/>
          <w:szCs w:val="24"/>
        </w:rPr>
        <w:t>R</w:t>
      </w:r>
      <w:r w:rsidR="00BF34DE" w:rsidRPr="00FA5239">
        <w:rPr>
          <w:rFonts w:cstheme="minorHAnsi"/>
          <w:sz w:val="24"/>
          <w:szCs w:val="24"/>
        </w:rPr>
        <w:t>egia</w:t>
      </w:r>
      <w:r w:rsidRPr="00FA5239">
        <w:rPr>
          <w:rFonts w:cstheme="minorHAnsi"/>
          <w:sz w:val="24"/>
          <w:szCs w:val="24"/>
        </w:rPr>
        <w:t>:</w:t>
      </w:r>
      <w:r w:rsidR="00BF34DE" w:rsidRPr="00FA5239">
        <w:rPr>
          <w:rFonts w:cstheme="minorHAnsi"/>
          <w:sz w:val="24"/>
          <w:szCs w:val="24"/>
        </w:rPr>
        <w:t xml:space="preserve"> Serena Sinigaglia e Carlos </w:t>
      </w:r>
      <w:proofErr w:type="spellStart"/>
      <w:r w:rsidR="00BF34DE" w:rsidRPr="00FA5239">
        <w:rPr>
          <w:rFonts w:cstheme="minorHAnsi"/>
          <w:sz w:val="24"/>
          <w:szCs w:val="24"/>
        </w:rPr>
        <w:t>Martìn</w:t>
      </w:r>
      <w:proofErr w:type="spellEnd"/>
    </w:p>
    <w:p w:rsidR="00BF34DE" w:rsidRPr="00FA5239" w:rsidRDefault="0018311B" w:rsidP="00BF34DE">
      <w:pPr>
        <w:rPr>
          <w:rFonts w:cstheme="minorHAnsi"/>
          <w:sz w:val="24"/>
          <w:szCs w:val="24"/>
        </w:rPr>
      </w:pPr>
      <w:r w:rsidRPr="00FA5239">
        <w:rPr>
          <w:rFonts w:cstheme="minorHAnsi"/>
          <w:sz w:val="24"/>
          <w:szCs w:val="24"/>
        </w:rPr>
        <w:t>S</w:t>
      </w:r>
      <w:r w:rsidR="00BF34DE" w:rsidRPr="00FA5239">
        <w:rPr>
          <w:rFonts w:cstheme="minorHAnsi"/>
          <w:sz w:val="24"/>
          <w:szCs w:val="24"/>
        </w:rPr>
        <w:t>cene</w:t>
      </w:r>
      <w:r w:rsidRPr="00FA5239">
        <w:rPr>
          <w:rFonts w:cstheme="minorHAnsi"/>
          <w:sz w:val="24"/>
          <w:szCs w:val="24"/>
        </w:rPr>
        <w:t>:</w:t>
      </w:r>
      <w:r w:rsidR="00BF34DE" w:rsidRPr="00FA5239">
        <w:rPr>
          <w:rFonts w:cstheme="minorHAnsi"/>
          <w:sz w:val="24"/>
          <w:szCs w:val="24"/>
        </w:rPr>
        <w:t xml:space="preserve"> Maria Spazzi</w:t>
      </w:r>
    </w:p>
    <w:p w:rsidR="00BF34DE" w:rsidRPr="00FA5239" w:rsidRDefault="0018311B" w:rsidP="00BF34DE">
      <w:pPr>
        <w:rPr>
          <w:rFonts w:cstheme="minorHAnsi"/>
          <w:sz w:val="24"/>
          <w:szCs w:val="24"/>
        </w:rPr>
      </w:pPr>
      <w:r w:rsidRPr="00FA5239">
        <w:rPr>
          <w:rFonts w:cstheme="minorHAnsi"/>
          <w:sz w:val="24"/>
          <w:szCs w:val="24"/>
        </w:rPr>
        <w:t>S</w:t>
      </w:r>
      <w:r w:rsidR="00BF34DE" w:rsidRPr="00FA5239">
        <w:rPr>
          <w:rFonts w:cstheme="minorHAnsi"/>
          <w:sz w:val="24"/>
          <w:szCs w:val="24"/>
        </w:rPr>
        <w:t>uono</w:t>
      </w:r>
      <w:r w:rsidRPr="00FA5239">
        <w:rPr>
          <w:rFonts w:cstheme="minorHAnsi"/>
          <w:sz w:val="24"/>
          <w:szCs w:val="24"/>
        </w:rPr>
        <w:t>:</w:t>
      </w:r>
      <w:r w:rsidR="00BF34DE" w:rsidRPr="00FA5239">
        <w:rPr>
          <w:rFonts w:cstheme="minorHAnsi"/>
          <w:sz w:val="24"/>
          <w:szCs w:val="24"/>
        </w:rPr>
        <w:t xml:space="preserve"> Roberta Faiolo</w:t>
      </w:r>
    </w:p>
    <w:p w:rsidR="00BF34DE" w:rsidRPr="00FA5239" w:rsidRDefault="0018311B" w:rsidP="00BF34DE">
      <w:pPr>
        <w:rPr>
          <w:rFonts w:cstheme="minorHAnsi"/>
          <w:sz w:val="24"/>
          <w:szCs w:val="24"/>
        </w:rPr>
      </w:pPr>
      <w:r w:rsidRPr="00FA5239">
        <w:rPr>
          <w:rFonts w:cstheme="minorHAnsi"/>
          <w:sz w:val="24"/>
          <w:szCs w:val="24"/>
        </w:rPr>
        <w:t>C</w:t>
      </w:r>
      <w:r w:rsidR="00BF34DE" w:rsidRPr="00FA5239">
        <w:rPr>
          <w:rFonts w:cstheme="minorHAnsi"/>
          <w:sz w:val="24"/>
          <w:szCs w:val="24"/>
        </w:rPr>
        <w:t xml:space="preserve">ostumi Katarina </w:t>
      </w:r>
      <w:proofErr w:type="spellStart"/>
      <w:r w:rsidR="00BF34DE" w:rsidRPr="00FA5239">
        <w:rPr>
          <w:rFonts w:cstheme="minorHAnsi"/>
          <w:sz w:val="24"/>
          <w:szCs w:val="24"/>
        </w:rPr>
        <w:t>Vukcevic</w:t>
      </w:r>
      <w:proofErr w:type="spellEnd"/>
    </w:p>
    <w:p w:rsidR="00BF34DE" w:rsidRPr="00FA5239" w:rsidRDefault="0018311B" w:rsidP="00BF34DE">
      <w:pPr>
        <w:rPr>
          <w:rFonts w:cstheme="minorHAnsi"/>
          <w:sz w:val="24"/>
          <w:szCs w:val="24"/>
        </w:rPr>
      </w:pPr>
      <w:r w:rsidRPr="00FA5239">
        <w:rPr>
          <w:rFonts w:cstheme="minorHAnsi"/>
          <w:sz w:val="24"/>
          <w:szCs w:val="24"/>
        </w:rPr>
        <w:t>C</w:t>
      </w:r>
      <w:r w:rsidR="00BF34DE" w:rsidRPr="00FA5239">
        <w:rPr>
          <w:rFonts w:cstheme="minorHAnsi"/>
          <w:sz w:val="24"/>
          <w:szCs w:val="24"/>
        </w:rPr>
        <w:t xml:space="preserve">on Fabio Bussotti, </w:t>
      </w:r>
      <w:proofErr w:type="spellStart"/>
      <w:r w:rsidR="00BF34DE" w:rsidRPr="00FA5239">
        <w:rPr>
          <w:rFonts w:cstheme="minorHAnsi"/>
          <w:sz w:val="24"/>
          <w:szCs w:val="24"/>
        </w:rPr>
        <w:t>Milutin</w:t>
      </w:r>
      <w:proofErr w:type="spellEnd"/>
      <w:r w:rsidR="00BF34DE" w:rsidRPr="00FA5239">
        <w:rPr>
          <w:rFonts w:cstheme="minorHAnsi"/>
          <w:sz w:val="24"/>
          <w:szCs w:val="24"/>
        </w:rPr>
        <w:t xml:space="preserve"> </w:t>
      </w:r>
      <w:proofErr w:type="spellStart"/>
      <w:r w:rsidR="00BF34DE" w:rsidRPr="00FA5239">
        <w:rPr>
          <w:rFonts w:cstheme="minorHAnsi"/>
          <w:sz w:val="24"/>
          <w:szCs w:val="24"/>
        </w:rPr>
        <w:t>Dapcevic</w:t>
      </w:r>
      <w:proofErr w:type="spellEnd"/>
      <w:r w:rsidR="00BF34DE" w:rsidRPr="00FA5239">
        <w:rPr>
          <w:rFonts w:cstheme="minorHAnsi"/>
          <w:sz w:val="24"/>
          <w:szCs w:val="24"/>
        </w:rPr>
        <w:t xml:space="preserve">, </w:t>
      </w:r>
      <w:proofErr w:type="spellStart"/>
      <w:r w:rsidR="00BF34DE" w:rsidRPr="00FA5239">
        <w:rPr>
          <w:rFonts w:cstheme="minorHAnsi"/>
          <w:sz w:val="24"/>
          <w:szCs w:val="24"/>
        </w:rPr>
        <w:t>Rufin</w:t>
      </w:r>
      <w:proofErr w:type="spellEnd"/>
      <w:r w:rsidR="00BF34DE" w:rsidRPr="00FA5239">
        <w:rPr>
          <w:rFonts w:cstheme="minorHAnsi"/>
          <w:sz w:val="24"/>
          <w:szCs w:val="24"/>
        </w:rPr>
        <w:t xml:space="preserve"> </w:t>
      </w:r>
      <w:proofErr w:type="spellStart"/>
      <w:r w:rsidR="00BF34DE" w:rsidRPr="00FA5239">
        <w:rPr>
          <w:rFonts w:cstheme="minorHAnsi"/>
          <w:sz w:val="24"/>
          <w:szCs w:val="24"/>
        </w:rPr>
        <w:t>Doh</w:t>
      </w:r>
      <w:proofErr w:type="spellEnd"/>
      <w:r w:rsidR="00BF34DE" w:rsidRPr="00FA5239">
        <w:rPr>
          <w:rFonts w:cstheme="minorHAnsi"/>
          <w:sz w:val="24"/>
          <w:szCs w:val="24"/>
        </w:rPr>
        <w:t xml:space="preserve">, Balbino </w:t>
      </w:r>
      <w:proofErr w:type="spellStart"/>
      <w:r w:rsidR="00BF34DE" w:rsidRPr="00FA5239">
        <w:rPr>
          <w:rFonts w:cstheme="minorHAnsi"/>
          <w:sz w:val="24"/>
          <w:szCs w:val="24"/>
        </w:rPr>
        <w:t>Lacosta</w:t>
      </w:r>
      <w:proofErr w:type="spellEnd"/>
      <w:r w:rsidR="00BF34DE" w:rsidRPr="00FA5239">
        <w:rPr>
          <w:rFonts w:cstheme="minorHAnsi"/>
          <w:sz w:val="24"/>
          <w:szCs w:val="24"/>
        </w:rPr>
        <w:t xml:space="preserve">, Maria Pilar Perez Aspa, </w:t>
      </w:r>
      <w:proofErr w:type="spellStart"/>
      <w:r w:rsidR="00BF34DE" w:rsidRPr="00FA5239">
        <w:rPr>
          <w:rFonts w:cstheme="minorHAnsi"/>
          <w:sz w:val="24"/>
          <w:szCs w:val="24"/>
        </w:rPr>
        <w:t>Marcela</w:t>
      </w:r>
      <w:proofErr w:type="spellEnd"/>
      <w:r w:rsidR="00BF34DE" w:rsidRPr="00FA5239">
        <w:rPr>
          <w:rFonts w:cstheme="minorHAnsi"/>
          <w:sz w:val="24"/>
          <w:szCs w:val="24"/>
        </w:rPr>
        <w:t xml:space="preserve"> </w:t>
      </w:r>
      <w:proofErr w:type="spellStart"/>
      <w:r w:rsidR="00BF34DE" w:rsidRPr="00FA5239">
        <w:rPr>
          <w:rFonts w:cstheme="minorHAnsi"/>
          <w:sz w:val="24"/>
          <w:szCs w:val="24"/>
        </w:rPr>
        <w:t>Serli</w:t>
      </w:r>
      <w:proofErr w:type="spellEnd"/>
      <w:r w:rsidR="00BF34DE" w:rsidRPr="00FA5239">
        <w:rPr>
          <w:rFonts w:cstheme="minorHAnsi"/>
          <w:sz w:val="24"/>
          <w:szCs w:val="24"/>
        </w:rPr>
        <w:t xml:space="preserve">, Karin </w:t>
      </w:r>
      <w:proofErr w:type="spellStart"/>
      <w:r w:rsidR="00BF34DE" w:rsidRPr="00FA5239">
        <w:rPr>
          <w:rFonts w:cstheme="minorHAnsi"/>
          <w:sz w:val="24"/>
          <w:szCs w:val="24"/>
        </w:rPr>
        <w:t>Verdorfer</w:t>
      </w:r>
      <w:proofErr w:type="spellEnd"/>
      <w:r w:rsidRPr="00FA5239">
        <w:rPr>
          <w:rFonts w:cstheme="minorHAnsi"/>
          <w:sz w:val="24"/>
          <w:szCs w:val="24"/>
        </w:rPr>
        <w:t xml:space="preserve"> e </w:t>
      </w:r>
      <w:r w:rsidR="00BF34DE" w:rsidRPr="00FA5239">
        <w:rPr>
          <w:rFonts w:cstheme="minorHAnsi"/>
          <w:sz w:val="24"/>
          <w:szCs w:val="24"/>
        </w:rPr>
        <w:t xml:space="preserve">Sandra </w:t>
      </w:r>
      <w:proofErr w:type="spellStart"/>
      <w:r w:rsidR="00BF34DE" w:rsidRPr="00FA5239">
        <w:rPr>
          <w:rFonts w:cstheme="minorHAnsi"/>
          <w:sz w:val="24"/>
          <w:szCs w:val="24"/>
        </w:rPr>
        <w:t>Zoccolan</w:t>
      </w:r>
      <w:proofErr w:type="spellEnd"/>
    </w:p>
    <w:p w:rsidR="00BF34DE" w:rsidRPr="00FA5239" w:rsidRDefault="00BF34DE" w:rsidP="00BF34DE">
      <w:pPr>
        <w:rPr>
          <w:rFonts w:cstheme="minorHAnsi"/>
          <w:sz w:val="24"/>
          <w:szCs w:val="24"/>
        </w:rPr>
      </w:pPr>
    </w:p>
    <w:p w:rsidR="00BF34DE" w:rsidRPr="00FA5239" w:rsidRDefault="00BF34DE" w:rsidP="0018311B">
      <w:pPr>
        <w:jc w:val="both"/>
        <w:rPr>
          <w:rFonts w:cstheme="minorHAnsi"/>
          <w:sz w:val="24"/>
          <w:szCs w:val="24"/>
        </w:rPr>
      </w:pPr>
      <w:r w:rsidRPr="00FA5239">
        <w:rPr>
          <w:rFonts w:cstheme="minorHAnsi"/>
          <w:sz w:val="24"/>
          <w:szCs w:val="24"/>
        </w:rPr>
        <w:t xml:space="preserve">Un’unica ispirazione, indagare il concetto di Europa. Due registi, Serena Sinigaglia e Carlos Martin, e due autori, Roberto Cavosi e Michele De Vita Conti, in un luogo normalmente deputato alla vita cittadina quotidiana, come il centro culturale Trevi. Europa Cabaret è uno spettacolo inedito che nasce grazie alla convivenza e alla contaminazione tra sguardi, prospettive e culture differenti e che per la prima volta unisce gli spettatori delle stagioni dello Stabile di Bolzano, delle </w:t>
      </w:r>
      <w:proofErr w:type="spellStart"/>
      <w:r w:rsidRPr="00FA5239">
        <w:rPr>
          <w:rFonts w:cstheme="minorHAnsi"/>
          <w:sz w:val="24"/>
          <w:szCs w:val="24"/>
        </w:rPr>
        <w:t>Vereinigte</w:t>
      </w:r>
      <w:proofErr w:type="spellEnd"/>
      <w:r w:rsidRPr="00FA5239">
        <w:rPr>
          <w:rFonts w:cstheme="minorHAnsi"/>
          <w:sz w:val="24"/>
          <w:szCs w:val="24"/>
        </w:rPr>
        <w:t xml:space="preserve"> </w:t>
      </w:r>
      <w:proofErr w:type="spellStart"/>
      <w:r w:rsidRPr="00FA5239">
        <w:rPr>
          <w:rFonts w:cstheme="minorHAnsi"/>
          <w:sz w:val="24"/>
          <w:szCs w:val="24"/>
        </w:rPr>
        <w:t>Bühnen</w:t>
      </w:r>
      <w:proofErr w:type="spellEnd"/>
      <w:r w:rsidRPr="00FA5239">
        <w:rPr>
          <w:rFonts w:cstheme="minorHAnsi"/>
          <w:sz w:val="24"/>
          <w:szCs w:val="24"/>
        </w:rPr>
        <w:t xml:space="preserve"> Bozen e della Stagione </w:t>
      </w:r>
      <w:proofErr w:type="spellStart"/>
      <w:r w:rsidRPr="00FA5239">
        <w:rPr>
          <w:rFonts w:cstheme="minorHAnsi"/>
          <w:sz w:val="24"/>
          <w:szCs w:val="24"/>
        </w:rPr>
        <w:t>InScena</w:t>
      </w:r>
      <w:proofErr w:type="spellEnd"/>
      <w:r w:rsidRPr="00FA5239">
        <w:rPr>
          <w:rFonts w:cstheme="minorHAnsi"/>
          <w:sz w:val="24"/>
          <w:szCs w:val="24"/>
        </w:rPr>
        <w:t xml:space="preserve"> del Teatro Cristallo, inaugurando le tre stagioni. </w:t>
      </w:r>
    </w:p>
    <w:p w:rsidR="00BF34DE" w:rsidRPr="00FA5239" w:rsidRDefault="00BF34DE" w:rsidP="0018311B">
      <w:pPr>
        <w:jc w:val="both"/>
        <w:rPr>
          <w:rFonts w:cstheme="minorHAnsi"/>
          <w:sz w:val="24"/>
          <w:szCs w:val="24"/>
        </w:rPr>
      </w:pPr>
      <w:r w:rsidRPr="00FA5239">
        <w:rPr>
          <w:rFonts w:cstheme="minorHAnsi"/>
          <w:sz w:val="24"/>
          <w:szCs w:val="24"/>
        </w:rPr>
        <w:t>Europa Cabaret è un percorso drammaturgico che si interroga su cosa significhi “sentirsi europei”, su quali eventi abbiano segnato il cammino dell’Unione e quali lo abbiano deviato, quali capolavori dell’arte ci abbiano ispirato, quali parole, quali simboli e quali miti ci abbiano influenzato. Una collaborazione italo-spagnola-tedesca che diventa un racconto corale di frammenti di storia millenaria, interpretata da attori plurilingui.</w:t>
      </w:r>
    </w:p>
    <w:p w:rsidR="00BF34DE" w:rsidRPr="00FA5239" w:rsidRDefault="00BF34DE" w:rsidP="0018311B">
      <w:pPr>
        <w:jc w:val="both"/>
        <w:rPr>
          <w:rFonts w:cstheme="minorHAnsi"/>
          <w:sz w:val="24"/>
          <w:szCs w:val="24"/>
        </w:rPr>
      </w:pPr>
      <w:r w:rsidRPr="00FA5239">
        <w:rPr>
          <w:rFonts w:cstheme="minorHAnsi"/>
          <w:sz w:val="24"/>
          <w:szCs w:val="24"/>
        </w:rPr>
        <w:t xml:space="preserve">Se L’Europa su Marte di Roberto Cavosi scandaglia attraverso una “lente” tragicomica la Storia dell’Europa dalla nascita del mito - il rapimento d’Europa da parte di Giove - ai giorni nostri per la regia di Serena Sinigaglia, La Diva Europa di Michele De Vita Conti diretto da Carlos </w:t>
      </w:r>
      <w:proofErr w:type="spellStart"/>
      <w:r w:rsidRPr="00FA5239">
        <w:rPr>
          <w:rFonts w:cstheme="minorHAnsi"/>
          <w:sz w:val="24"/>
          <w:szCs w:val="24"/>
        </w:rPr>
        <w:lastRenderedPageBreak/>
        <w:t>Martìn</w:t>
      </w:r>
      <w:proofErr w:type="spellEnd"/>
      <w:r w:rsidRPr="00FA5239">
        <w:rPr>
          <w:rFonts w:cstheme="minorHAnsi"/>
          <w:sz w:val="24"/>
          <w:szCs w:val="24"/>
        </w:rPr>
        <w:t xml:space="preserve">, affronta, smonta e a volte ribalta la prospettiva su alcuni temi della nostra contemporaneità: le migrazioni e la globalizzazione. </w:t>
      </w:r>
    </w:p>
    <w:p w:rsidR="00BF34DE" w:rsidRPr="00FA5239" w:rsidRDefault="00BF34DE" w:rsidP="0018311B">
      <w:pPr>
        <w:jc w:val="both"/>
        <w:rPr>
          <w:rFonts w:cstheme="minorHAnsi"/>
          <w:sz w:val="24"/>
          <w:szCs w:val="24"/>
        </w:rPr>
      </w:pPr>
      <w:r w:rsidRPr="00FA5239">
        <w:rPr>
          <w:rFonts w:cstheme="minorHAnsi"/>
          <w:sz w:val="24"/>
          <w:szCs w:val="24"/>
        </w:rPr>
        <w:t xml:space="preserve">Europa Cabaret si snoda come racconto corale, tragicomico, paradossale, attraverso secoli di storia e di eventi. Dal mito del ratto di Europa alla Brexit, passando per le crociate, la narrazione si muove senza soluzione di continuità dal tragico al comico, dalla danza alla prosa, con quella libertà espressiva di cui necessita il teatro oggi. </w:t>
      </w:r>
    </w:p>
    <w:p w:rsidR="005E434C" w:rsidRPr="00FA5239" w:rsidRDefault="005E434C" w:rsidP="005E434C">
      <w:pPr>
        <w:pStyle w:val="Paragrafoelenco"/>
        <w:ind w:left="420"/>
        <w:rPr>
          <w:rFonts w:cstheme="minorHAnsi"/>
          <w:b/>
          <w:sz w:val="24"/>
          <w:szCs w:val="24"/>
        </w:rPr>
      </w:pPr>
    </w:p>
    <w:p w:rsidR="0018311B" w:rsidRPr="005E434C" w:rsidRDefault="0018311B" w:rsidP="005E434C">
      <w:pPr>
        <w:pStyle w:val="Paragrafoelenco"/>
        <w:numPr>
          <w:ilvl w:val="0"/>
          <w:numId w:val="6"/>
        </w:numPr>
        <w:jc w:val="center"/>
        <w:rPr>
          <w:rFonts w:cstheme="minorHAnsi"/>
          <w:b/>
          <w:sz w:val="28"/>
          <w:szCs w:val="28"/>
        </w:rPr>
      </w:pPr>
      <w:r w:rsidRPr="005E434C">
        <w:rPr>
          <w:rFonts w:cstheme="minorHAnsi"/>
          <w:b/>
          <w:sz w:val="28"/>
          <w:szCs w:val="28"/>
        </w:rPr>
        <w:t>LA SOCIETÀ DANTE ALIGHIERI COMPIE 100 ANNI</w:t>
      </w:r>
      <w:r w:rsidR="005E434C" w:rsidRPr="005E434C">
        <w:rPr>
          <w:rFonts w:cstheme="minorHAnsi"/>
          <w:b/>
          <w:sz w:val="28"/>
          <w:szCs w:val="28"/>
        </w:rPr>
        <w:t xml:space="preserve"> - </w:t>
      </w:r>
    </w:p>
    <w:p w:rsidR="0018311B" w:rsidRPr="00FA5239" w:rsidRDefault="0018311B" w:rsidP="0018311B">
      <w:pPr>
        <w:rPr>
          <w:rFonts w:cstheme="minorHAnsi"/>
          <w:b/>
          <w:sz w:val="24"/>
          <w:szCs w:val="24"/>
        </w:rPr>
      </w:pPr>
      <w:r w:rsidRPr="00FA5239">
        <w:rPr>
          <w:rFonts w:cstheme="minorHAnsi"/>
          <w:b/>
          <w:sz w:val="24"/>
          <w:szCs w:val="24"/>
        </w:rPr>
        <w:t>A cura di Società Dante Alighieri di Bolzano</w:t>
      </w:r>
    </w:p>
    <w:p w:rsidR="0018311B" w:rsidRPr="00FA5239" w:rsidRDefault="0018311B" w:rsidP="0018311B">
      <w:pPr>
        <w:rPr>
          <w:rFonts w:cstheme="minorHAnsi"/>
          <w:b/>
          <w:sz w:val="24"/>
          <w:szCs w:val="24"/>
        </w:rPr>
      </w:pPr>
      <w:r w:rsidRPr="00FA5239">
        <w:rPr>
          <w:rFonts w:cstheme="minorHAnsi"/>
          <w:b/>
          <w:sz w:val="24"/>
          <w:szCs w:val="24"/>
        </w:rPr>
        <w:t>Dal 19 settembre 2019 al 6 gennaio 2020, Centro Trevi, Galleria Civica di Bolzano</w:t>
      </w:r>
    </w:p>
    <w:p w:rsidR="0018311B" w:rsidRPr="00FA5239" w:rsidRDefault="0018311B" w:rsidP="0018311B">
      <w:pPr>
        <w:rPr>
          <w:rFonts w:cstheme="minorHAnsi"/>
          <w:sz w:val="24"/>
          <w:szCs w:val="24"/>
        </w:rPr>
      </w:pPr>
    </w:p>
    <w:p w:rsidR="0018311B" w:rsidRPr="00FA5239" w:rsidRDefault="0018311B" w:rsidP="0018311B">
      <w:pPr>
        <w:jc w:val="both"/>
        <w:rPr>
          <w:rFonts w:cstheme="minorHAnsi"/>
          <w:sz w:val="24"/>
          <w:szCs w:val="24"/>
        </w:rPr>
      </w:pPr>
      <w:r w:rsidRPr="00FA5239">
        <w:rPr>
          <w:rFonts w:cstheme="minorHAnsi"/>
          <w:sz w:val="24"/>
          <w:szCs w:val="24"/>
        </w:rPr>
        <w:t xml:space="preserve">Il Centro Trevi è uno dei luoghi dell’anniversario della Società Dante Alighieri. Conferenze, incontri e punto di partenza di un percorso che, attraversando negozi sfitti della città di Bolzano, accompagnerà il visitatore fino a Piazza Vittoria. Tra gli appuntamenti si segnalano la conferenza in programma il 19 settembre con il grande dantista internazionale Aldo Onorati dal titolo “L’Uomo del gran rifiuto” (terzo canto dell’Inferno) e la conferenza in programma il 26 settembre curata dallo storico Giorgio Delle Donne sulla Storia della Dante. Tutti questi appuntamenti si terranno al Centro Trevi alle ore 18.00. Anche in collaborazione con il CAI-Bolzano e i suoi grandi eventi di questo autunno e con il Centro Trevi,  la Dante inaugurerà il 2 ottobre, ad ore 18.00, presso la Galleria Civica di Piazza Domenicani l’importante mostra dell’artista russo-americana Sonia </w:t>
      </w:r>
      <w:proofErr w:type="spellStart"/>
      <w:r w:rsidRPr="00FA5239">
        <w:rPr>
          <w:rFonts w:cstheme="minorHAnsi"/>
          <w:sz w:val="24"/>
          <w:szCs w:val="24"/>
        </w:rPr>
        <w:t>Grineva</w:t>
      </w:r>
      <w:proofErr w:type="spellEnd"/>
      <w:r w:rsidRPr="00FA5239">
        <w:rPr>
          <w:rFonts w:cstheme="minorHAnsi"/>
          <w:sz w:val="24"/>
          <w:szCs w:val="24"/>
        </w:rPr>
        <w:t xml:space="preserve">; tale mostra avrà dal 23 novembre al 6 gennaio un'esposizione "diffusa" lungo un percorso che andrà dal Centro Trevi a Piazza Vittoria, ospitata nelle vetrine di negozi operativi  o sfitti, arricchita da un  contorno di eventi letterari e musicali. La mostra, intitolata “Camminare nei colori e nei sentieri dolomitici” rappresenta una sintesi vissuta degli anni dei viaggi di Sonia </w:t>
      </w:r>
      <w:proofErr w:type="spellStart"/>
      <w:r w:rsidRPr="00FA5239">
        <w:rPr>
          <w:rFonts w:cstheme="minorHAnsi"/>
          <w:sz w:val="24"/>
          <w:szCs w:val="24"/>
        </w:rPr>
        <w:t>Grineva</w:t>
      </w:r>
      <w:proofErr w:type="spellEnd"/>
      <w:r w:rsidRPr="00FA5239">
        <w:rPr>
          <w:rFonts w:cstheme="minorHAnsi"/>
          <w:sz w:val="24"/>
          <w:szCs w:val="24"/>
        </w:rPr>
        <w:t xml:space="preserve"> nelle zone dolomitiche durante i quali ha dipinto molti luoghi, la loro meraviglia, interpretando attraverso i colori, le sfumature e i sentimenti le Dolomiti. </w:t>
      </w:r>
    </w:p>
    <w:p w:rsidR="00EA5A06" w:rsidRPr="005E434C" w:rsidRDefault="00EA5A06" w:rsidP="0018311B">
      <w:pPr>
        <w:jc w:val="both"/>
        <w:rPr>
          <w:rFonts w:cstheme="minorHAnsi"/>
        </w:rPr>
      </w:pPr>
    </w:p>
    <w:p w:rsidR="00EA5A06" w:rsidRPr="005E434C" w:rsidRDefault="00EA5A06" w:rsidP="0018311B">
      <w:pPr>
        <w:jc w:val="both"/>
        <w:rPr>
          <w:rFonts w:cstheme="minorHAnsi"/>
        </w:rPr>
      </w:pPr>
    </w:p>
    <w:p w:rsidR="00EA5A06" w:rsidRPr="005E434C" w:rsidRDefault="00EA5A06" w:rsidP="005E434C">
      <w:pPr>
        <w:pStyle w:val="Nessunaspaziatura"/>
        <w:numPr>
          <w:ilvl w:val="0"/>
          <w:numId w:val="6"/>
        </w:numPr>
        <w:jc w:val="center"/>
        <w:rPr>
          <w:rFonts w:asciiTheme="minorHAnsi" w:hAnsiTheme="minorHAnsi" w:cstheme="minorHAnsi"/>
          <w:b/>
          <w:sz w:val="28"/>
          <w:szCs w:val="28"/>
        </w:rPr>
      </w:pPr>
      <w:r w:rsidRPr="005E434C">
        <w:rPr>
          <w:rFonts w:asciiTheme="minorHAnsi" w:hAnsiTheme="minorHAnsi" w:cstheme="minorHAnsi"/>
          <w:b/>
          <w:sz w:val="28"/>
          <w:szCs w:val="28"/>
        </w:rPr>
        <w:t>SONIA GRINEVA</w:t>
      </w:r>
      <w:r w:rsidR="005E434C" w:rsidRPr="005E434C">
        <w:rPr>
          <w:rFonts w:asciiTheme="minorHAnsi" w:hAnsiTheme="minorHAnsi" w:cstheme="minorHAnsi"/>
          <w:b/>
          <w:sz w:val="28"/>
          <w:szCs w:val="28"/>
        </w:rPr>
        <w:t xml:space="preserve"> - </w:t>
      </w:r>
    </w:p>
    <w:p w:rsidR="00EA5A06" w:rsidRPr="005E434C" w:rsidRDefault="00EA5A06" w:rsidP="00EA5A06">
      <w:pPr>
        <w:pStyle w:val="Nessunaspaziatura"/>
        <w:jc w:val="center"/>
        <w:rPr>
          <w:rFonts w:asciiTheme="minorHAnsi" w:hAnsiTheme="minorHAnsi" w:cstheme="minorHAnsi"/>
          <w:b/>
          <w:sz w:val="28"/>
          <w:szCs w:val="28"/>
        </w:rPr>
      </w:pPr>
      <w:r w:rsidRPr="005E434C">
        <w:rPr>
          <w:rFonts w:asciiTheme="minorHAnsi" w:hAnsiTheme="minorHAnsi" w:cstheme="minorHAnsi"/>
          <w:b/>
          <w:sz w:val="28"/>
          <w:szCs w:val="28"/>
        </w:rPr>
        <w:t>Paesaggi Dolomitici</w:t>
      </w:r>
    </w:p>
    <w:p w:rsidR="00EA5A06" w:rsidRPr="00FA5239" w:rsidRDefault="00EA5A06" w:rsidP="00EA5A06">
      <w:pPr>
        <w:pStyle w:val="Nessunaspaziatura"/>
        <w:rPr>
          <w:rFonts w:asciiTheme="minorHAnsi" w:hAnsiTheme="minorHAnsi" w:cstheme="minorHAnsi"/>
          <w:sz w:val="24"/>
          <w:szCs w:val="24"/>
        </w:rPr>
      </w:pPr>
    </w:p>
    <w:p w:rsidR="00EA5A06" w:rsidRPr="00FA5239" w:rsidRDefault="00EA5A06" w:rsidP="00EA5A06">
      <w:pPr>
        <w:pStyle w:val="Nessunaspaziatura"/>
        <w:rPr>
          <w:rFonts w:asciiTheme="minorHAnsi" w:hAnsiTheme="minorHAnsi" w:cstheme="minorHAnsi"/>
          <w:b/>
          <w:sz w:val="24"/>
          <w:szCs w:val="24"/>
        </w:rPr>
      </w:pPr>
      <w:r w:rsidRPr="00FA5239">
        <w:rPr>
          <w:rFonts w:asciiTheme="minorHAnsi" w:hAnsiTheme="minorHAnsi" w:cstheme="minorHAnsi"/>
          <w:b/>
          <w:sz w:val="24"/>
          <w:szCs w:val="24"/>
        </w:rPr>
        <w:t>Galleria Civica</w:t>
      </w:r>
    </w:p>
    <w:p w:rsidR="00EA5A06" w:rsidRPr="00FA5239" w:rsidRDefault="00EA5A06" w:rsidP="00EA5A06">
      <w:pPr>
        <w:pStyle w:val="Nessunaspaziatura"/>
        <w:rPr>
          <w:rFonts w:asciiTheme="minorHAnsi" w:hAnsiTheme="minorHAnsi" w:cstheme="minorHAnsi"/>
          <w:b/>
          <w:sz w:val="24"/>
          <w:szCs w:val="24"/>
        </w:rPr>
      </w:pPr>
      <w:r w:rsidRPr="00FA5239">
        <w:rPr>
          <w:rFonts w:asciiTheme="minorHAnsi" w:hAnsiTheme="minorHAnsi" w:cstheme="minorHAnsi"/>
          <w:b/>
          <w:sz w:val="24"/>
          <w:szCs w:val="24"/>
        </w:rPr>
        <w:t>02.10/20.11.2019</w:t>
      </w:r>
    </w:p>
    <w:p w:rsidR="00EA5A06" w:rsidRPr="00FA5239" w:rsidRDefault="00EA5A06" w:rsidP="00EA5A06">
      <w:pPr>
        <w:pStyle w:val="Nessunaspaziatura"/>
        <w:rPr>
          <w:rFonts w:asciiTheme="minorHAnsi" w:hAnsiTheme="minorHAnsi" w:cstheme="minorHAnsi"/>
          <w:b/>
          <w:sz w:val="24"/>
          <w:szCs w:val="24"/>
        </w:rPr>
      </w:pPr>
      <w:r w:rsidRPr="00FA5239">
        <w:rPr>
          <w:rFonts w:asciiTheme="minorHAnsi" w:hAnsiTheme="minorHAnsi" w:cstheme="minorHAnsi"/>
          <w:b/>
          <w:sz w:val="24"/>
          <w:szCs w:val="24"/>
        </w:rPr>
        <w:br/>
        <w:t>Mostra diffusa dal Centro Trevi a piazza Vittoria</w:t>
      </w:r>
    </w:p>
    <w:p w:rsidR="00EA5A06" w:rsidRPr="00FA5239" w:rsidRDefault="00EA5A06" w:rsidP="00EA5A06">
      <w:pPr>
        <w:pStyle w:val="Nessunaspaziatura"/>
        <w:rPr>
          <w:rFonts w:asciiTheme="minorHAnsi" w:hAnsiTheme="minorHAnsi" w:cstheme="minorHAnsi"/>
          <w:b/>
          <w:sz w:val="24"/>
          <w:szCs w:val="24"/>
        </w:rPr>
      </w:pPr>
      <w:r w:rsidRPr="00FA5239">
        <w:rPr>
          <w:rFonts w:asciiTheme="minorHAnsi" w:hAnsiTheme="minorHAnsi" w:cstheme="minorHAnsi"/>
          <w:b/>
          <w:sz w:val="24"/>
          <w:szCs w:val="24"/>
        </w:rPr>
        <w:t>26 novembre 2019 – 06 gennaio 2020</w:t>
      </w:r>
    </w:p>
    <w:p w:rsidR="00EA5A06" w:rsidRPr="00FA5239" w:rsidRDefault="00EA5A06" w:rsidP="00EA5A06">
      <w:pPr>
        <w:pStyle w:val="Nessunaspaziatura"/>
        <w:jc w:val="both"/>
        <w:rPr>
          <w:rFonts w:asciiTheme="minorHAnsi" w:hAnsiTheme="minorHAnsi" w:cstheme="minorHAnsi"/>
          <w:sz w:val="24"/>
          <w:szCs w:val="24"/>
        </w:rPr>
      </w:pPr>
    </w:p>
    <w:p w:rsidR="00EA5A06" w:rsidRPr="00FA5239" w:rsidRDefault="00EA5A06" w:rsidP="00EA5A06">
      <w:pPr>
        <w:pStyle w:val="Nessunaspaziatura"/>
        <w:jc w:val="both"/>
        <w:rPr>
          <w:rFonts w:asciiTheme="minorHAnsi" w:hAnsiTheme="minorHAnsi" w:cstheme="minorHAnsi"/>
          <w:sz w:val="24"/>
          <w:szCs w:val="24"/>
        </w:rPr>
      </w:pPr>
      <w:r w:rsidRPr="00FA5239">
        <w:rPr>
          <w:rFonts w:asciiTheme="minorHAnsi" w:hAnsiTheme="minorHAnsi" w:cstheme="minorHAnsi"/>
          <w:sz w:val="24"/>
          <w:szCs w:val="24"/>
        </w:rPr>
        <w:t xml:space="preserve">Nell’ambito delle iniziative previste per i 100 anni della Società Dante Alighieri la mostra dell’artista Sonia </w:t>
      </w:r>
      <w:proofErr w:type="spellStart"/>
      <w:r w:rsidRPr="00FA5239">
        <w:rPr>
          <w:rFonts w:asciiTheme="minorHAnsi" w:hAnsiTheme="minorHAnsi" w:cstheme="minorHAnsi"/>
          <w:sz w:val="24"/>
          <w:szCs w:val="24"/>
        </w:rPr>
        <w:t>Grineva</w:t>
      </w:r>
      <w:proofErr w:type="spellEnd"/>
      <w:r w:rsidRPr="00FA5239">
        <w:rPr>
          <w:rFonts w:asciiTheme="minorHAnsi" w:hAnsiTheme="minorHAnsi" w:cstheme="minorHAnsi"/>
          <w:sz w:val="24"/>
          <w:szCs w:val="24"/>
        </w:rPr>
        <w:t xml:space="preserve"> assume un ruolo importante, non solo per la qualità della proposta pittorica, ma anche per la particolare tipologia dell’evento che, dopo una prima fase </w:t>
      </w:r>
      <w:r w:rsidRPr="00FA5239">
        <w:rPr>
          <w:rFonts w:asciiTheme="minorHAnsi" w:hAnsiTheme="minorHAnsi" w:cstheme="minorHAnsi"/>
          <w:sz w:val="24"/>
          <w:szCs w:val="24"/>
        </w:rPr>
        <w:lastRenderedPageBreak/>
        <w:t>tradizionalmente espositiva presso la Galleria Civica di Bolzano, ne avrà una seconda “diffusa” nel territorio urbano. Nascerà un percorso che, utilizzando spazi pubblici ed esercizi commerciali anche al momento sfitti, creerà luoghi espositivi e narrativi.</w:t>
      </w:r>
    </w:p>
    <w:p w:rsidR="00EA5A06" w:rsidRPr="00FA5239" w:rsidRDefault="00EA5A06" w:rsidP="00EA5A06">
      <w:pPr>
        <w:pStyle w:val="Nessunaspaziatura"/>
        <w:jc w:val="both"/>
        <w:rPr>
          <w:rFonts w:asciiTheme="minorHAnsi" w:hAnsiTheme="minorHAnsi" w:cstheme="minorHAnsi"/>
          <w:sz w:val="24"/>
          <w:szCs w:val="24"/>
        </w:rPr>
      </w:pPr>
    </w:p>
    <w:p w:rsidR="00EA5A06" w:rsidRPr="00FA5239" w:rsidRDefault="00EA5A06" w:rsidP="00EA5A06">
      <w:pPr>
        <w:pStyle w:val="Nessunaspaziatura"/>
        <w:jc w:val="both"/>
        <w:rPr>
          <w:rFonts w:asciiTheme="minorHAnsi" w:hAnsiTheme="minorHAnsi" w:cstheme="minorHAnsi"/>
          <w:sz w:val="24"/>
          <w:szCs w:val="24"/>
        </w:rPr>
      </w:pPr>
      <w:r w:rsidRPr="00FA5239">
        <w:rPr>
          <w:rFonts w:asciiTheme="minorHAnsi" w:hAnsiTheme="minorHAnsi" w:cstheme="minorHAnsi"/>
          <w:sz w:val="24"/>
          <w:szCs w:val="24"/>
        </w:rPr>
        <w:t xml:space="preserve">La mostra, dedicata al tema delle Dolomiti e più in generale alla montagna di questo territorio, ha il patrocinio del CAI, di Dolomiti Unesco, di Trento Film Festival della Montagna e dell’Azienda di Soggiorno di Bolzano e si avvale della preziosa collaborazione dell’Unione del Commercio, della Confesercenti, di </w:t>
      </w:r>
      <w:proofErr w:type="spellStart"/>
      <w:r w:rsidRPr="00FA5239">
        <w:rPr>
          <w:rFonts w:asciiTheme="minorHAnsi" w:hAnsiTheme="minorHAnsi" w:cstheme="minorHAnsi"/>
          <w:sz w:val="24"/>
          <w:szCs w:val="24"/>
        </w:rPr>
        <w:t>Alperia</w:t>
      </w:r>
      <w:proofErr w:type="spellEnd"/>
      <w:r w:rsidRPr="00FA5239">
        <w:rPr>
          <w:rFonts w:asciiTheme="minorHAnsi" w:hAnsiTheme="minorHAnsi" w:cstheme="minorHAnsi"/>
          <w:sz w:val="24"/>
          <w:szCs w:val="24"/>
        </w:rPr>
        <w:t xml:space="preserve"> e del Teatro Stabile di Bolzano.</w:t>
      </w:r>
    </w:p>
    <w:p w:rsidR="00EA5A06" w:rsidRPr="00FA5239" w:rsidRDefault="00EA5A06" w:rsidP="00EA5A06">
      <w:pPr>
        <w:pStyle w:val="Nessunaspaziatura"/>
        <w:jc w:val="both"/>
        <w:rPr>
          <w:rFonts w:asciiTheme="minorHAnsi" w:hAnsiTheme="minorHAnsi" w:cstheme="minorHAnsi"/>
          <w:sz w:val="24"/>
          <w:szCs w:val="24"/>
        </w:rPr>
      </w:pPr>
    </w:p>
    <w:p w:rsidR="00EA5A06" w:rsidRPr="00FA5239" w:rsidRDefault="00EA5A06" w:rsidP="00EA5A06">
      <w:pPr>
        <w:pStyle w:val="Nessunaspaziatura"/>
        <w:jc w:val="both"/>
        <w:rPr>
          <w:rFonts w:asciiTheme="minorHAnsi" w:hAnsiTheme="minorHAnsi" w:cstheme="minorHAnsi"/>
          <w:sz w:val="24"/>
          <w:szCs w:val="24"/>
        </w:rPr>
      </w:pPr>
      <w:r w:rsidRPr="00FA5239">
        <w:rPr>
          <w:rFonts w:asciiTheme="minorHAnsi" w:hAnsiTheme="minorHAnsi" w:cstheme="minorHAnsi"/>
          <w:sz w:val="24"/>
          <w:szCs w:val="24"/>
        </w:rPr>
        <w:t xml:space="preserve">Il tema della mostra, la sua collocazione nella prima fase in piazza Domenicani e il patrocino del CAI hanno reso scontato e opportuno un collegamento con “GASHERBRUM IV – 1958 VERSO LA MONTAGNA DI LUCE” l’evento promosso e curato dal CAI, praticamente in contemporanea, presso il vicino Centro Trevi. Sarà quindi proprio il Centro Trevi il punto di partenza del percorso che poi, opportunamente segnalato, arriverà a piazza Vittoria. Un percorso in cui troveranno spazio le opera della </w:t>
      </w:r>
      <w:proofErr w:type="spellStart"/>
      <w:r w:rsidRPr="00FA5239">
        <w:rPr>
          <w:rFonts w:asciiTheme="minorHAnsi" w:hAnsiTheme="minorHAnsi" w:cstheme="minorHAnsi"/>
          <w:sz w:val="24"/>
          <w:szCs w:val="24"/>
        </w:rPr>
        <w:t>Grineva</w:t>
      </w:r>
      <w:proofErr w:type="spellEnd"/>
      <w:r w:rsidRPr="00FA5239">
        <w:rPr>
          <w:rFonts w:asciiTheme="minorHAnsi" w:hAnsiTheme="minorHAnsi" w:cstheme="minorHAnsi"/>
          <w:sz w:val="24"/>
          <w:szCs w:val="24"/>
        </w:rPr>
        <w:t>, ma anche le narrazioni/proposte/suggestioni dei diversi partner coinvolti e in particolare della Dante. Un percorso che consentirà periodici appuntamenti con iniziative culturali diverse dalla musica alla parola.</w:t>
      </w:r>
    </w:p>
    <w:p w:rsidR="00EA5A06" w:rsidRPr="00FA5239" w:rsidRDefault="00EA5A06" w:rsidP="00EA5A06">
      <w:pPr>
        <w:pStyle w:val="Nessunaspaziatura"/>
        <w:jc w:val="both"/>
        <w:rPr>
          <w:rFonts w:asciiTheme="minorHAnsi" w:hAnsiTheme="minorHAnsi" w:cstheme="minorHAnsi"/>
          <w:sz w:val="24"/>
          <w:szCs w:val="24"/>
        </w:rPr>
      </w:pPr>
    </w:p>
    <w:p w:rsidR="00EA5A06" w:rsidRPr="00FA5239" w:rsidRDefault="00EA5A06" w:rsidP="00EA5A06">
      <w:pPr>
        <w:pStyle w:val="Nessunaspaziatura"/>
        <w:jc w:val="both"/>
        <w:rPr>
          <w:rFonts w:asciiTheme="minorHAnsi" w:hAnsiTheme="minorHAnsi" w:cstheme="minorHAnsi"/>
          <w:sz w:val="24"/>
          <w:szCs w:val="24"/>
        </w:rPr>
      </w:pPr>
      <w:r w:rsidRPr="00FA5239">
        <w:rPr>
          <w:rFonts w:asciiTheme="minorHAnsi" w:hAnsiTheme="minorHAnsi" w:cstheme="minorHAnsi"/>
          <w:sz w:val="24"/>
          <w:szCs w:val="24"/>
        </w:rPr>
        <w:t>La collaborazione con l’Azienda di Soggiorno di Bolzano e il periodo consentono di far entrare ufficialmente l’evento tra gli eventi collaterali del Mercatino di Natale con benefici evidenti per quanto riguarda la comunicazione e promozione.</w:t>
      </w:r>
    </w:p>
    <w:p w:rsidR="00EA5A06" w:rsidRPr="00FA5239" w:rsidRDefault="00EA5A06" w:rsidP="00EA5A06">
      <w:pPr>
        <w:pStyle w:val="Nessunaspaziatura"/>
        <w:jc w:val="both"/>
        <w:rPr>
          <w:rFonts w:asciiTheme="minorHAnsi" w:hAnsiTheme="minorHAnsi" w:cstheme="minorHAnsi"/>
          <w:sz w:val="24"/>
          <w:szCs w:val="24"/>
        </w:rPr>
      </w:pPr>
    </w:p>
    <w:p w:rsidR="00EA5A06" w:rsidRPr="00FA5239" w:rsidRDefault="00EA5A06" w:rsidP="00EA5A06">
      <w:pPr>
        <w:pStyle w:val="Nessunaspaziatura"/>
        <w:jc w:val="both"/>
        <w:rPr>
          <w:rFonts w:asciiTheme="minorHAnsi" w:hAnsiTheme="minorHAnsi" w:cstheme="minorHAnsi"/>
          <w:sz w:val="24"/>
          <w:szCs w:val="24"/>
        </w:rPr>
      </w:pPr>
      <w:r w:rsidRPr="00FA5239">
        <w:rPr>
          <w:rFonts w:asciiTheme="minorHAnsi" w:hAnsiTheme="minorHAnsi" w:cstheme="minorHAnsi"/>
          <w:sz w:val="24"/>
          <w:szCs w:val="24"/>
        </w:rPr>
        <w:t>Nel progetto si prevede di utilizzare per il percorso anche i negozi sfitti favorendo in questo modo anche l’immagine complessiva dell’area d’interesse. Gli elementi di arredo di questi spazi saranno pensati utilizzando diversi elementi di scena forniti dal Teatro Stabile di Bolzano</w:t>
      </w:r>
    </w:p>
    <w:p w:rsidR="00EA5A06" w:rsidRPr="00FA5239" w:rsidRDefault="00EA5A06" w:rsidP="0018311B">
      <w:pPr>
        <w:jc w:val="both"/>
        <w:rPr>
          <w:rFonts w:cstheme="minorHAnsi"/>
          <w:sz w:val="24"/>
          <w:szCs w:val="24"/>
        </w:rPr>
      </w:pPr>
    </w:p>
    <w:p w:rsidR="00241E97" w:rsidRPr="005E434C" w:rsidRDefault="00241E97" w:rsidP="0018311B">
      <w:pPr>
        <w:jc w:val="both"/>
        <w:rPr>
          <w:rFonts w:cstheme="minorHAnsi"/>
        </w:rPr>
      </w:pPr>
    </w:p>
    <w:p w:rsidR="0091489C" w:rsidRPr="005E434C" w:rsidRDefault="0091489C" w:rsidP="005E434C">
      <w:pPr>
        <w:pStyle w:val="Paragrafoelenco"/>
        <w:numPr>
          <w:ilvl w:val="0"/>
          <w:numId w:val="6"/>
        </w:numPr>
        <w:jc w:val="center"/>
        <w:rPr>
          <w:rFonts w:cstheme="minorHAnsi"/>
          <w:b/>
          <w:sz w:val="28"/>
          <w:szCs w:val="28"/>
        </w:rPr>
      </w:pPr>
      <w:r w:rsidRPr="005E434C">
        <w:rPr>
          <w:rFonts w:cstheme="minorHAnsi"/>
          <w:b/>
          <w:sz w:val="28"/>
          <w:szCs w:val="28"/>
        </w:rPr>
        <w:t>DOLOMITI ACQUER</w:t>
      </w:r>
      <w:r w:rsidR="008B006D" w:rsidRPr="005E434C">
        <w:rPr>
          <w:rFonts w:cstheme="minorHAnsi"/>
          <w:b/>
          <w:sz w:val="28"/>
          <w:szCs w:val="28"/>
        </w:rPr>
        <w:t>E</w:t>
      </w:r>
      <w:r w:rsidRPr="005E434C">
        <w:rPr>
          <w:rFonts w:cstheme="minorHAnsi"/>
          <w:b/>
          <w:sz w:val="28"/>
          <w:szCs w:val="28"/>
        </w:rPr>
        <w:t>LLI</w:t>
      </w:r>
      <w:r w:rsidR="005E434C" w:rsidRPr="005E434C">
        <w:rPr>
          <w:rFonts w:cstheme="minorHAnsi"/>
          <w:b/>
          <w:sz w:val="28"/>
          <w:szCs w:val="28"/>
        </w:rPr>
        <w:t xml:space="preserve"> - </w:t>
      </w:r>
      <w:r w:rsidR="0018311B" w:rsidRPr="005E434C">
        <w:rPr>
          <w:rFonts w:cstheme="minorHAnsi"/>
          <w:b/>
          <w:sz w:val="28"/>
          <w:szCs w:val="28"/>
        </w:rPr>
        <w:br/>
      </w:r>
      <w:r w:rsidR="008B006D" w:rsidRPr="005E434C">
        <w:rPr>
          <w:rFonts w:cstheme="minorHAnsi"/>
          <w:b/>
          <w:sz w:val="28"/>
          <w:szCs w:val="28"/>
        </w:rPr>
        <w:t xml:space="preserve"> di Riccarda de Eccher</w:t>
      </w:r>
    </w:p>
    <w:p w:rsidR="008B006D" w:rsidRPr="00FA5239" w:rsidRDefault="008B006D" w:rsidP="00FF3CD1">
      <w:pPr>
        <w:rPr>
          <w:rFonts w:cstheme="minorHAnsi"/>
          <w:b/>
          <w:sz w:val="24"/>
          <w:szCs w:val="24"/>
        </w:rPr>
      </w:pPr>
      <w:r w:rsidRPr="00FA5239">
        <w:rPr>
          <w:rFonts w:cstheme="minorHAnsi"/>
          <w:b/>
          <w:sz w:val="24"/>
          <w:szCs w:val="24"/>
        </w:rPr>
        <w:t xml:space="preserve">A cura di </w:t>
      </w:r>
      <w:proofErr w:type="spellStart"/>
      <w:r w:rsidRPr="00FA5239">
        <w:rPr>
          <w:rFonts w:cstheme="minorHAnsi"/>
          <w:b/>
          <w:sz w:val="24"/>
          <w:szCs w:val="24"/>
        </w:rPr>
        <w:t>Cai</w:t>
      </w:r>
      <w:proofErr w:type="spellEnd"/>
      <w:r w:rsidRPr="00FA5239">
        <w:rPr>
          <w:rFonts w:cstheme="minorHAnsi"/>
          <w:b/>
          <w:sz w:val="24"/>
          <w:szCs w:val="24"/>
        </w:rPr>
        <w:t xml:space="preserve"> Bolzano</w:t>
      </w:r>
    </w:p>
    <w:p w:rsidR="008B006D" w:rsidRPr="00FA5239" w:rsidRDefault="008B006D" w:rsidP="00FF3CD1">
      <w:pPr>
        <w:rPr>
          <w:rFonts w:cstheme="minorHAnsi"/>
          <w:b/>
          <w:sz w:val="24"/>
          <w:szCs w:val="24"/>
        </w:rPr>
      </w:pPr>
      <w:r w:rsidRPr="00FA5239">
        <w:rPr>
          <w:rFonts w:cstheme="minorHAnsi"/>
          <w:b/>
          <w:sz w:val="24"/>
          <w:szCs w:val="24"/>
        </w:rPr>
        <w:t>Da domenica 08</w:t>
      </w:r>
      <w:r w:rsidR="0018311B" w:rsidRPr="00FA5239">
        <w:rPr>
          <w:rFonts w:cstheme="minorHAnsi"/>
          <w:b/>
          <w:sz w:val="24"/>
          <w:szCs w:val="24"/>
        </w:rPr>
        <w:t xml:space="preserve"> dicembre </w:t>
      </w:r>
      <w:r w:rsidRPr="00FA5239">
        <w:rPr>
          <w:rFonts w:cstheme="minorHAnsi"/>
          <w:b/>
          <w:sz w:val="24"/>
          <w:szCs w:val="24"/>
        </w:rPr>
        <w:t>2019 a venerdì 31</w:t>
      </w:r>
      <w:r w:rsidR="0018311B" w:rsidRPr="00FA5239">
        <w:rPr>
          <w:rFonts w:cstheme="minorHAnsi"/>
          <w:b/>
          <w:sz w:val="24"/>
          <w:szCs w:val="24"/>
        </w:rPr>
        <w:t xml:space="preserve"> gennaio </w:t>
      </w:r>
      <w:r w:rsidRPr="00FA5239">
        <w:rPr>
          <w:rFonts w:cstheme="minorHAnsi"/>
          <w:b/>
          <w:sz w:val="24"/>
          <w:szCs w:val="24"/>
        </w:rPr>
        <w:t>2020</w:t>
      </w:r>
    </w:p>
    <w:p w:rsidR="008B006D" w:rsidRPr="00FA5239" w:rsidRDefault="008B006D" w:rsidP="00FF3CD1">
      <w:pPr>
        <w:rPr>
          <w:rFonts w:cstheme="minorHAnsi"/>
          <w:sz w:val="24"/>
          <w:szCs w:val="24"/>
        </w:rPr>
      </w:pPr>
    </w:p>
    <w:p w:rsidR="008B006D" w:rsidRPr="00FA5239" w:rsidRDefault="008B006D" w:rsidP="0025110C">
      <w:pPr>
        <w:jc w:val="both"/>
        <w:rPr>
          <w:rFonts w:cstheme="minorHAnsi"/>
          <w:sz w:val="24"/>
          <w:szCs w:val="24"/>
        </w:rPr>
      </w:pPr>
      <w:r w:rsidRPr="00FA5239">
        <w:rPr>
          <w:rFonts w:cstheme="minorHAnsi"/>
          <w:sz w:val="24"/>
          <w:szCs w:val="24"/>
        </w:rPr>
        <w:t>Una dozzina di opere in cui l’artista declina in arte la sua grande passione per la montagna</w:t>
      </w:r>
      <w:r w:rsidR="0025110C" w:rsidRPr="00FA5239">
        <w:rPr>
          <w:rFonts w:cstheme="minorHAnsi"/>
          <w:sz w:val="24"/>
          <w:szCs w:val="24"/>
        </w:rPr>
        <w:t xml:space="preserve">, </w:t>
      </w:r>
      <w:r w:rsidRPr="00FA5239">
        <w:rPr>
          <w:rFonts w:cstheme="minorHAnsi"/>
          <w:sz w:val="24"/>
          <w:szCs w:val="24"/>
        </w:rPr>
        <w:t>in particola</w:t>
      </w:r>
      <w:r w:rsidR="0025110C" w:rsidRPr="00FA5239">
        <w:rPr>
          <w:rFonts w:cstheme="minorHAnsi"/>
          <w:sz w:val="24"/>
          <w:szCs w:val="24"/>
        </w:rPr>
        <w:t>r</w:t>
      </w:r>
      <w:r w:rsidRPr="00FA5239">
        <w:rPr>
          <w:rFonts w:cstheme="minorHAnsi"/>
          <w:sz w:val="24"/>
          <w:szCs w:val="24"/>
        </w:rPr>
        <w:t xml:space="preserve">e per le </w:t>
      </w:r>
      <w:r w:rsidR="0025110C" w:rsidRPr="00FA5239">
        <w:rPr>
          <w:rFonts w:cstheme="minorHAnsi"/>
          <w:sz w:val="24"/>
          <w:szCs w:val="24"/>
        </w:rPr>
        <w:t>D</w:t>
      </w:r>
      <w:r w:rsidRPr="00FA5239">
        <w:rPr>
          <w:rFonts w:cstheme="minorHAnsi"/>
          <w:sz w:val="24"/>
          <w:szCs w:val="24"/>
        </w:rPr>
        <w:t>olomiti che ha</w:t>
      </w:r>
      <w:r w:rsidR="0025110C" w:rsidRPr="00FA5239">
        <w:rPr>
          <w:rFonts w:cstheme="minorHAnsi"/>
          <w:sz w:val="24"/>
          <w:szCs w:val="24"/>
        </w:rPr>
        <w:t xml:space="preserve"> affrontato </w:t>
      </w:r>
      <w:r w:rsidRPr="00FA5239">
        <w:rPr>
          <w:rFonts w:cstheme="minorHAnsi"/>
          <w:sz w:val="24"/>
          <w:szCs w:val="24"/>
        </w:rPr>
        <w:t xml:space="preserve">ed amato. La sua prima mostra a </w:t>
      </w:r>
      <w:r w:rsidR="005A3A39" w:rsidRPr="00FA5239">
        <w:rPr>
          <w:rFonts w:cstheme="minorHAnsi"/>
          <w:sz w:val="24"/>
          <w:szCs w:val="24"/>
        </w:rPr>
        <w:t>B</w:t>
      </w:r>
      <w:r w:rsidRPr="00FA5239">
        <w:rPr>
          <w:rFonts w:cstheme="minorHAnsi"/>
          <w:sz w:val="24"/>
          <w:szCs w:val="24"/>
        </w:rPr>
        <w:t>olzano, dov</w:t>
      </w:r>
      <w:r w:rsidR="0025110C" w:rsidRPr="00FA5239">
        <w:rPr>
          <w:rFonts w:cstheme="minorHAnsi"/>
          <w:sz w:val="24"/>
          <w:szCs w:val="24"/>
        </w:rPr>
        <w:t>e</w:t>
      </w:r>
      <w:r w:rsidRPr="00FA5239">
        <w:rPr>
          <w:rFonts w:cstheme="minorHAnsi"/>
          <w:sz w:val="24"/>
          <w:szCs w:val="24"/>
        </w:rPr>
        <w:t xml:space="preserve"> l’artista è nata e dove è nato il suo amore per la montagna. Riccarda de Eccher, bolzanina di nascita si trasferisce poi a Udine. Si accosta alla pittura in età matura prediligendo la tecnica dell</w:t>
      </w:r>
      <w:r w:rsidR="0025110C" w:rsidRPr="00FA5239">
        <w:rPr>
          <w:rFonts w:cstheme="minorHAnsi"/>
          <w:sz w:val="24"/>
          <w:szCs w:val="24"/>
        </w:rPr>
        <w:t>’</w:t>
      </w:r>
      <w:r w:rsidRPr="00FA5239">
        <w:rPr>
          <w:rFonts w:cstheme="minorHAnsi"/>
          <w:sz w:val="24"/>
          <w:szCs w:val="24"/>
        </w:rPr>
        <w:t xml:space="preserve">acquerello. Nonostante viva e lavori a </w:t>
      </w:r>
      <w:r w:rsidR="0025110C" w:rsidRPr="00FA5239">
        <w:rPr>
          <w:rFonts w:cstheme="minorHAnsi"/>
          <w:sz w:val="24"/>
          <w:szCs w:val="24"/>
        </w:rPr>
        <w:t>L</w:t>
      </w:r>
      <w:r w:rsidRPr="00FA5239">
        <w:rPr>
          <w:rFonts w:cstheme="minorHAnsi"/>
          <w:sz w:val="24"/>
          <w:szCs w:val="24"/>
        </w:rPr>
        <w:t xml:space="preserve">ong </w:t>
      </w:r>
      <w:r w:rsidR="0025110C" w:rsidRPr="00FA5239">
        <w:rPr>
          <w:rFonts w:cstheme="minorHAnsi"/>
          <w:sz w:val="24"/>
          <w:szCs w:val="24"/>
        </w:rPr>
        <w:t>I</w:t>
      </w:r>
      <w:r w:rsidRPr="00FA5239">
        <w:rPr>
          <w:rFonts w:cstheme="minorHAnsi"/>
          <w:sz w:val="24"/>
          <w:szCs w:val="24"/>
        </w:rPr>
        <w:t xml:space="preserve">sland, </w:t>
      </w:r>
      <w:r w:rsidR="0025110C" w:rsidRPr="00FA5239">
        <w:rPr>
          <w:rFonts w:cstheme="minorHAnsi"/>
          <w:sz w:val="24"/>
          <w:szCs w:val="24"/>
        </w:rPr>
        <w:t>a N</w:t>
      </w:r>
      <w:r w:rsidRPr="00FA5239">
        <w:rPr>
          <w:rFonts w:cstheme="minorHAnsi"/>
          <w:sz w:val="24"/>
          <w:szCs w:val="24"/>
        </w:rPr>
        <w:t xml:space="preserve">ew </w:t>
      </w:r>
      <w:r w:rsidR="0025110C" w:rsidRPr="00FA5239">
        <w:rPr>
          <w:rFonts w:cstheme="minorHAnsi"/>
          <w:sz w:val="24"/>
          <w:szCs w:val="24"/>
        </w:rPr>
        <w:t>Y</w:t>
      </w:r>
      <w:r w:rsidRPr="00FA5239">
        <w:rPr>
          <w:rFonts w:cstheme="minorHAnsi"/>
          <w:sz w:val="24"/>
          <w:szCs w:val="24"/>
        </w:rPr>
        <w:t xml:space="preserve">ork, </w:t>
      </w:r>
      <w:r w:rsidR="0025110C" w:rsidRPr="00FA5239">
        <w:rPr>
          <w:rFonts w:cstheme="minorHAnsi"/>
          <w:sz w:val="24"/>
          <w:szCs w:val="24"/>
        </w:rPr>
        <w:t>la mostra ha</w:t>
      </w:r>
      <w:r w:rsidRPr="00FA5239">
        <w:rPr>
          <w:rFonts w:cstheme="minorHAnsi"/>
          <w:sz w:val="24"/>
          <w:szCs w:val="24"/>
        </w:rPr>
        <w:t xml:space="preserve"> com</w:t>
      </w:r>
      <w:r w:rsidR="0025110C" w:rsidRPr="00FA5239">
        <w:rPr>
          <w:rFonts w:cstheme="minorHAnsi"/>
          <w:sz w:val="24"/>
          <w:szCs w:val="24"/>
        </w:rPr>
        <w:t>e</w:t>
      </w:r>
      <w:r w:rsidRPr="00FA5239">
        <w:rPr>
          <w:rFonts w:cstheme="minorHAnsi"/>
          <w:sz w:val="24"/>
          <w:szCs w:val="24"/>
        </w:rPr>
        <w:t xml:space="preserve"> soggetto le </w:t>
      </w:r>
      <w:r w:rsidR="0025110C" w:rsidRPr="00FA5239">
        <w:rPr>
          <w:rFonts w:cstheme="minorHAnsi"/>
          <w:sz w:val="24"/>
          <w:szCs w:val="24"/>
        </w:rPr>
        <w:t>D</w:t>
      </w:r>
      <w:r w:rsidRPr="00FA5239">
        <w:rPr>
          <w:rFonts w:cstheme="minorHAnsi"/>
          <w:sz w:val="24"/>
          <w:szCs w:val="24"/>
        </w:rPr>
        <w:t>olomiti, che ha molto amato e salito. Collabora con scrittori alla realizzazione di piccoli libri.</w:t>
      </w:r>
    </w:p>
    <w:p w:rsidR="0025110C" w:rsidRPr="005E434C" w:rsidRDefault="0025110C" w:rsidP="0025110C">
      <w:pPr>
        <w:jc w:val="both"/>
        <w:rPr>
          <w:rFonts w:cstheme="minorHAnsi"/>
          <w:b/>
          <w:sz w:val="28"/>
          <w:szCs w:val="28"/>
        </w:rPr>
      </w:pPr>
    </w:p>
    <w:p w:rsidR="0025110C" w:rsidRPr="005E434C" w:rsidRDefault="0025110C" w:rsidP="005E434C">
      <w:pPr>
        <w:pStyle w:val="Paragrafoelenco"/>
        <w:numPr>
          <w:ilvl w:val="0"/>
          <w:numId w:val="6"/>
        </w:numPr>
        <w:jc w:val="both"/>
        <w:rPr>
          <w:rFonts w:cstheme="minorHAnsi"/>
          <w:b/>
          <w:sz w:val="28"/>
          <w:szCs w:val="28"/>
        </w:rPr>
      </w:pPr>
      <w:r w:rsidRPr="005E434C">
        <w:rPr>
          <w:rFonts w:cstheme="minorHAnsi"/>
          <w:b/>
          <w:sz w:val="28"/>
          <w:szCs w:val="28"/>
        </w:rPr>
        <w:lastRenderedPageBreak/>
        <w:t>LA NARRAZIONE DELLA CULTURA ITALIANA ATTRAVERSO I SUOI GRANDI PROTAGONISTI</w:t>
      </w:r>
      <w:r w:rsidR="005E434C" w:rsidRPr="005E434C">
        <w:rPr>
          <w:rFonts w:cstheme="minorHAnsi"/>
          <w:b/>
          <w:sz w:val="28"/>
          <w:szCs w:val="28"/>
        </w:rPr>
        <w:t xml:space="preserve"> - </w:t>
      </w:r>
      <w:r w:rsidRPr="005E434C">
        <w:rPr>
          <w:rFonts w:cstheme="minorHAnsi"/>
          <w:b/>
          <w:sz w:val="28"/>
          <w:szCs w:val="28"/>
        </w:rPr>
        <w:t xml:space="preserve"> </w:t>
      </w:r>
    </w:p>
    <w:p w:rsidR="0025110C" w:rsidRPr="00FA5239" w:rsidRDefault="0025110C" w:rsidP="0025110C">
      <w:pPr>
        <w:rPr>
          <w:rFonts w:cstheme="minorHAnsi"/>
          <w:sz w:val="24"/>
          <w:szCs w:val="24"/>
        </w:rPr>
      </w:pPr>
      <w:r w:rsidRPr="00FA5239">
        <w:rPr>
          <w:rFonts w:cstheme="minorHAnsi"/>
          <w:sz w:val="24"/>
          <w:szCs w:val="24"/>
        </w:rPr>
        <w:t>Dal 13 novembre 2019 al 12 dicembre 2020</w:t>
      </w:r>
    </w:p>
    <w:p w:rsidR="0050323F" w:rsidRPr="00FA5239" w:rsidRDefault="0050323F" w:rsidP="00FF3CD1">
      <w:pPr>
        <w:rPr>
          <w:rFonts w:cstheme="minorHAnsi"/>
          <w:sz w:val="24"/>
          <w:szCs w:val="24"/>
        </w:rPr>
      </w:pPr>
      <w:r w:rsidRPr="00FA5239">
        <w:rPr>
          <w:rFonts w:cstheme="minorHAnsi"/>
          <w:sz w:val="24"/>
          <w:szCs w:val="24"/>
        </w:rPr>
        <w:t>A cura di Ufficio Cultura italiana – Provincia autonoma di Bolzano</w:t>
      </w:r>
    </w:p>
    <w:p w:rsidR="0050323F" w:rsidRPr="00FA5239" w:rsidRDefault="0050323F" w:rsidP="00FF3CD1">
      <w:pPr>
        <w:rPr>
          <w:rFonts w:cstheme="minorHAnsi"/>
          <w:sz w:val="24"/>
          <w:szCs w:val="24"/>
        </w:rPr>
      </w:pPr>
    </w:p>
    <w:p w:rsidR="00FF3CD1" w:rsidRPr="00FA5239" w:rsidRDefault="00FF3CD1" w:rsidP="00FF3CD1">
      <w:pPr>
        <w:rPr>
          <w:rFonts w:cstheme="minorHAnsi"/>
          <w:sz w:val="24"/>
          <w:szCs w:val="24"/>
        </w:rPr>
      </w:pPr>
      <w:r w:rsidRPr="00FA5239">
        <w:rPr>
          <w:rFonts w:cstheme="minorHAnsi"/>
          <w:sz w:val="24"/>
          <w:szCs w:val="24"/>
        </w:rPr>
        <w:t>L’U</w:t>
      </w:r>
      <w:r w:rsidR="0025110C" w:rsidRPr="00FA5239">
        <w:rPr>
          <w:rFonts w:cstheme="minorHAnsi"/>
          <w:sz w:val="24"/>
          <w:szCs w:val="24"/>
        </w:rPr>
        <w:t xml:space="preserve">fficio Cultura della Provincia autonoma di Bolzano </w:t>
      </w:r>
      <w:r w:rsidRPr="00FA5239">
        <w:rPr>
          <w:rFonts w:cstheme="minorHAnsi"/>
          <w:sz w:val="24"/>
          <w:szCs w:val="24"/>
        </w:rPr>
        <w:t xml:space="preserve">intende rafforzare le sinergie con gli enti pubblici nazionali e regionali che si occupano di politiche culturali, in particolare nell’anno in cui ricorrono i 500 anni dalla morte di Leonardo da Vinci, l’Ufficio ha aderito al progetto coordinato dal Ministero per i beni e le attività culturali di promuovere la figura del grande artista eclettico con una serie di eventi a lui dedicati. </w:t>
      </w:r>
    </w:p>
    <w:p w:rsidR="00FF3CD1" w:rsidRPr="00FA5239" w:rsidRDefault="00FF3CD1" w:rsidP="00FF3CD1">
      <w:pPr>
        <w:rPr>
          <w:rFonts w:cstheme="minorHAnsi"/>
          <w:sz w:val="24"/>
          <w:szCs w:val="24"/>
        </w:rPr>
      </w:pPr>
      <w:r w:rsidRPr="00FA5239">
        <w:rPr>
          <w:rFonts w:cstheme="minorHAnsi"/>
          <w:sz w:val="24"/>
          <w:szCs w:val="24"/>
        </w:rPr>
        <w:t xml:space="preserve">Per il prossimo autunno è in programma l’organizzazione di una mostra che esporrà presso la sede centrale della LUB (Libera Università Bolzano) una trentina di tavole estratte dalla prima edizione del Codice Atlantico curata dall'Accademia dei Lincei nel 1800 ed alcuni modelli in legno realizzati secondo i disegni di Leonardo. Al progetto aderiscono oltre alla LUB, il MIBAC (progetto ministeriale), </w:t>
      </w:r>
      <w:proofErr w:type="spellStart"/>
      <w:r w:rsidRPr="00FA5239">
        <w:rPr>
          <w:rFonts w:cstheme="minorHAnsi"/>
          <w:sz w:val="24"/>
          <w:szCs w:val="24"/>
        </w:rPr>
        <w:t>Anthelios</w:t>
      </w:r>
      <w:proofErr w:type="spellEnd"/>
      <w:r w:rsidRPr="00FA5239">
        <w:rPr>
          <w:rFonts w:cstheme="minorHAnsi"/>
          <w:sz w:val="24"/>
          <w:szCs w:val="24"/>
        </w:rPr>
        <w:t xml:space="preserve"> edizioni (Codice Atlantico), la Ripartizione Provinciale 34 (Innovazione, Ricerca e Università) con l'</w:t>
      </w:r>
      <w:proofErr w:type="spellStart"/>
      <w:r w:rsidRPr="00FA5239">
        <w:rPr>
          <w:rFonts w:cstheme="minorHAnsi"/>
          <w:sz w:val="24"/>
          <w:szCs w:val="24"/>
        </w:rPr>
        <w:t>Eurac</w:t>
      </w:r>
      <w:proofErr w:type="spellEnd"/>
      <w:r w:rsidRPr="00FA5239">
        <w:rPr>
          <w:rFonts w:cstheme="minorHAnsi"/>
          <w:sz w:val="24"/>
          <w:szCs w:val="24"/>
        </w:rPr>
        <w:t xml:space="preserve">, il NOI </w:t>
      </w:r>
      <w:proofErr w:type="spellStart"/>
      <w:r w:rsidRPr="00FA5239">
        <w:rPr>
          <w:rFonts w:cstheme="minorHAnsi"/>
          <w:sz w:val="24"/>
          <w:szCs w:val="24"/>
        </w:rPr>
        <w:t>Techpark</w:t>
      </w:r>
      <w:proofErr w:type="spellEnd"/>
      <w:r w:rsidRPr="00FA5239">
        <w:rPr>
          <w:rFonts w:cstheme="minorHAnsi"/>
          <w:sz w:val="24"/>
          <w:szCs w:val="24"/>
        </w:rPr>
        <w:t>, l’Azienda di Soggiorno e Turismo di Bolzano e la Società Dante Alighieri di Bolzano.</w:t>
      </w:r>
    </w:p>
    <w:p w:rsidR="00FF3CD1" w:rsidRPr="00FA5239" w:rsidRDefault="00FF3CD1" w:rsidP="00FF3CD1">
      <w:pPr>
        <w:rPr>
          <w:rFonts w:cstheme="minorHAnsi"/>
          <w:sz w:val="24"/>
          <w:szCs w:val="24"/>
        </w:rPr>
      </w:pPr>
      <w:r w:rsidRPr="00FA5239">
        <w:rPr>
          <w:rFonts w:cstheme="minorHAnsi"/>
          <w:sz w:val="24"/>
          <w:szCs w:val="24"/>
        </w:rPr>
        <w:t>La mostra celebrerà il cinquecentesimo anniversario dalla morte di Leonardo, ma sarà anche l'espediente per affrontare i temi dell'innovazione tecnologica e della ricerca e del continuo cammino della conoscenza. Nel periodo indicato verranno organizzati incontri e tavole rotonde su questi temi che vedranno la partecipazione di grandi nomi di innovatori e ricercatori, alcuni dei quali attivi anche in ambito provinciale, laboratori e visite guidate programmate ai luoghi dell’innovazione del circuito locale. Seguirà una conferenza stampa di presentazione dell’evento a ridosso dell’iniziativa.</w:t>
      </w:r>
    </w:p>
    <w:p w:rsidR="00FF3CD1" w:rsidRPr="00FA5239" w:rsidRDefault="00FF3CD1" w:rsidP="00FF3CD1">
      <w:pPr>
        <w:rPr>
          <w:rFonts w:cstheme="minorHAnsi"/>
          <w:sz w:val="24"/>
          <w:szCs w:val="24"/>
        </w:rPr>
      </w:pPr>
      <w:r w:rsidRPr="00FA5239">
        <w:rPr>
          <w:rFonts w:cstheme="minorHAnsi"/>
          <w:sz w:val="24"/>
          <w:szCs w:val="24"/>
        </w:rPr>
        <w:t>La programmazione degli eventi celebrativi dedicate a tre figure emblematiche per la storia della cultura italiana</w:t>
      </w:r>
      <w:r w:rsidR="0025110C" w:rsidRPr="00FA5239">
        <w:rPr>
          <w:rFonts w:cstheme="minorHAnsi"/>
          <w:sz w:val="24"/>
          <w:szCs w:val="24"/>
        </w:rPr>
        <w:t xml:space="preserve">, </w:t>
      </w:r>
      <w:r w:rsidRPr="00FA5239">
        <w:rPr>
          <w:rFonts w:cstheme="minorHAnsi"/>
          <w:sz w:val="24"/>
          <w:szCs w:val="24"/>
        </w:rPr>
        <w:t>che con le loro opere hanno influenzato la cultura occidentale del loro tempo e del nostro</w:t>
      </w:r>
      <w:r w:rsidR="0025110C" w:rsidRPr="00FA5239">
        <w:rPr>
          <w:rFonts w:cstheme="minorHAnsi"/>
          <w:sz w:val="24"/>
          <w:szCs w:val="24"/>
        </w:rPr>
        <w:t>,</w:t>
      </w:r>
      <w:r w:rsidRPr="00FA5239">
        <w:rPr>
          <w:rFonts w:cstheme="minorHAnsi"/>
          <w:sz w:val="24"/>
          <w:szCs w:val="24"/>
        </w:rPr>
        <w:t xml:space="preserve"> proseguirà dopo Leonardo (nell’anno corrente) con Raffaello Sanzio nel 2020 e Dante Alighieri nel 2021.</w:t>
      </w:r>
      <w:r w:rsidR="0025110C" w:rsidRPr="00FA5239">
        <w:rPr>
          <w:rFonts w:cstheme="minorHAnsi"/>
          <w:sz w:val="24"/>
          <w:szCs w:val="24"/>
        </w:rPr>
        <w:t xml:space="preserve"> </w:t>
      </w:r>
      <w:r w:rsidRPr="00FA5239">
        <w:rPr>
          <w:rFonts w:cstheme="minorHAnsi"/>
          <w:sz w:val="24"/>
          <w:szCs w:val="24"/>
        </w:rPr>
        <w:t>Le iniziative verranno costruite attraverso la collaborazione di grandi istituzioni museali e culturali italiane, e curatori di chiara fama.</w:t>
      </w:r>
    </w:p>
    <w:p w:rsidR="00241E97" w:rsidRPr="005E434C" w:rsidRDefault="00241E97" w:rsidP="00FF3CD1">
      <w:pPr>
        <w:rPr>
          <w:rFonts w:cstheme="minorHAnsi"/>
        </w:rPr>
      </w:pPr>
    </w:p>
    <w:p w:rsidR="0025110C" w:rsidRPr="005E434C" w:rsidRDefault="0025110C" w:rsidP="005E434C">
      <w:pPr>
        <w:pStyle w:val="Paragrafoelenco"/>
        <w:numPr>
          <w:ilvl w:val="0"/>
          <w:numId w:val="6"/>
        </w:numPr>
        <w:jc w:val="center"/>
        <w:rPr>
          <w:rFonts w:cstheme="minorHAnsi"/>
          <w:b/>
          <w:sz w:val="28"/>
          <w:szCs w:val="28"/>
        </w:rPr>
      </w:pPr>
      <w:r w:rsidRPr="005E434C">
        <w:rPr>
          <w:rFonts w:cstheme="minorHAnsi"/>
          <w:b/>
          <w:sz w:val="28"/>
          <w:szCs w:val="28"/>
        </w:rPr>
        <w:t>PENSA COME LEONARDO DA VINCI</w:t>
      </w:r>
      <w:r w:rsidR="005E434C" w:rsidRPr="005E434C">
        <w:rPr>
          <w:rFonts w:cstheme="minorHAnsi"/>
          <w:b/>
          <w:sz w:val="28"/>
          <w:szCs w:val="28"/>
        </w:rPr>
        <w:t xml:space="preserve"> - </w:t>
      </w:r>
    </w:p>
    <w:p w:rsidR="0025110C" w:rsidRPr="00FA5239" w:rsidRDefault="0025110C" w:rsidP="0025110C">
      <w:pPr>
        <w:rPr>
          <w:rFonts w:cstheme="minorHAnsi"/>
          <w:b/>
          <w:sz w:val="24"/>
          <w:szCs w:val="24"/>
        </w:rPr>
      </w:pPr>
      <w:r w:rsidRPr="00FA5239">
        <w:rPr>
          <w:rFonts w:cstheme="minorHAnsi"/>
          <w:b/>
          <w:sz w:val="24"/>
          <w:szCs w:val="24"/>
        </w:rPr>
        <w:t>3 dicembre 2019</w:t>
      </w:r>
    </w:p>
    <w:p w:rsidR="00E774A2" w:rsidRPr="00FA5239" w:rsidRDefault="00E774A2" w:rsidP="0050323F">
      <w:pPr>
        <w:rPr>
          <w:rFonts w:cstheme="minorHAnsi"/>
          <w:b/>
          <w:sz w:val="24"/>
          <w:szCs w:val="24"/>
        </w:rPr>
      </w:pPr>
      <w:r w:rsidRPr="00FA5239">
        <w:rPr>
          <w:rFonts w:cstheme="minorHAnsi"/>
          <w:b/>
          <w:sz w:val="24"/>
          <w:szCs w:val="24"/>
        </w:rPr>
        <w:t>A cura di Ufficio Biblioteche, Educazione Permanente ed Audiovisivi – Provincia Autonoma di Bolzano</w:t>
      </w:r>
    </w:p>
    <w:p w:rsidR="00E774A2" w:rsidRPr="00FA5239" w:rsidRDefault="00E774A2" w:rsidP="0050323F">
      <w:pPr>
        <w:rPr>
          <w:rFonts w:cstheme="minorHAnsi"/>
          <w:sz w:val="24"/>
          <w:szCs w:val="24"/>
        </w:rPr>
      </w:pPr>
    </w:p>
    <w:p w:rsidR="00FF3CD1" w:rsidRPr="00FA5239" w:rsidRDefault="0025110C" w:rsidP="0050323F">
      <w:pPr>
        <w:rPr>
          <w:rFonts w:cstheme="minorHAnsi"/>
          <w:sz w:val="24"/>
          <w:szCs w:val="24"/>
        </w:rPr>
      </w:pPr>
      <w:r w:rsidRPr="00FA5239">
        <w:rPr>
          <w:rFonts w:cstheme="minorHAnsi"/>
          <w:sz w:val="24"/>
          <w:szCs w:val="24"/>
        </w:rPr>
        <w:t xml:space="preserve">Si tratta di un </w:t>
      </w:r>
      <w:r w:rsidR="0050323F" w:rsidRPr="00FA5239">
        <w:rPr>
          <w:rFonts w:cstheme="minorHAnsi"/>
          <w:sz w:val="24"/>
          <w:szCs w:val="24"/>
        </w:rPr>
        <w:t>corso di aggiornamento rivolto a docenti e bibliotecari scolastici della scuola primaria e secondaria di primo grado.</w:t>
      </w:r>
      <w:r w:rsidRPr="00FA5239">
        <w:rPr>
          <w:rFonts w:cstheme="minorHAnsi"/>
          <w:sz w:val="24"/>
          <w:szCs w:val="24"/>
        </w:rPr>
        <w:t xml:space="preserve"> </w:t>
      </w:r>
      <w:r w:rsidR="0050323F" w:rsidRPr="00FA5239">
        <w:rPr>
          <w:rFonts w:cstheme="minorHAnsi"/>
          <w:sz w:val="24"/>
          <w:szCs w:val="24"/>
        </w:rPr>
        <w:t xml:space="preserve">Il 2019 è un anno speciale, dedicato a Leonardo da Vinci che, a cinquecento anni dalla sua morte, ha ancora oggi un ruolo importantissimo nella </w:t>
      </w:r>
      <w:r w:rsidR="0050323F" w:rsidRPr="00FA5239">
        <w:rPr>
          <w:rFonts w:cstheme="minorHAnsi"/>
          <w:sz w:val="24"/>
          <w:szCs w:val="24"/>
        </w:rPr>
        <w:lastRenderedPageBreak/>
        <w:t xml:space="preserve">nostra quotidianità. Il corso si sviluppa attorno al libro di Carlo </w:t>
      </w:r>
      <w:proofErr w:type="spellStart"/>
      <w:r w:rsidR="0050323F" w:rsidRPr="00FA5239">
        <w:rPr>
          <w:rFonts w:cstheme="minorHAnsi"/>
          <w:sz w:val="24"/>
          <w:szCs w:val="24"/>
        </w:rPr>
        <w:t>Carzan</w:t>
      </w:r>
      <w:proofErr w:type="spellEnd"/>
      <w:r w:rsidR="0050323F" w:rsidRPr="00FA5239">
        <w:rPr>
          <w:rFonts w:cstheme="minorHAnsi"/>
          <w:sz w:val="24"/>
          <w:szCs w:val="24"/>
        </w:rPr>
        <w:t xml:space="preserve"> e Sonia Scalco “Pensa come Leonardo da Vinci”. Si propongono alcune attività pratiche da realizzare con le classi per scoprire la vita e il pensiero di Leonardo da Vinci attraverso giochi ed esperimenti.</w:t>
      </w:r>
      <w:r w:rsidRPr="00FA5239">
        <w:rPr>
          <w:rFonts w:cstheme="minorHAnsi"/>
          <w:sz w:val="24"/>
          <w:szCs w:val="24"/>
        </w:rPr>
        <w:t xml:space="preserve"> </w:t>
      </w:r>
      <w:r w:rsidR="0050323F" w:rsidRPr="00FA5239">
        <w:rPr>
          <w:rFonts w:cstheme="minorHAnsi"/>
          <w:sz w:val="24"/>
          <w:szCs w:val="24"/>
        </w:rPr>
        <w:t>Obiettivo del corso è unire l’educazione alla lettura con l’educazione al gioco. Il corso, inserito nel piano di aggiornamento rivolto a docenti e bibliotecari scolastici, avrà luogo martedì 3 dicembre dalle ore 14.30 alle ore 17.30 presso il Centro Trevi di Bolzano.</w:t>
      </w:r>
    </w:p>
    <w:p w:rsidR="00C77F31" w:rsidRPr="00FA5239" w:rsidRDefault="00C77F31" w:rsidP="00C77F31">
      <w:pPr>
        <w:rPr>
          <w:rFonts w:cstheme="minorHAnsi"/>
          <w:sz w:val="24"/>
          <w:szCs w:val="24"/>
        </w:rPr>
      </w:pPr>
      <w:bookmarkStart w:id="0" w:name="_GoBack"/>
      <w:bookmarkEnd w:id="0"/>
    </w:p>
    <w:p w:rsidR="00241E97" w:rsidRPr="00FA5239" w:rsidRDefault="00241E97" w:rsidP="00C77F31">
      <w:pPr>
        <w:rPr>
          <w:rFonts w:cstheme="minorHAnsi"/>
          <w:sz w:val="24"/>
          <w:szCs w:val="24"/>
        </w:rPr>
      </w:pPr>
    </w:p>
    <w:p w:rsidR="004F64E8" w:rsidRPr="00515513" w:rsidRDefault="004F64E8" w:rsidP="005E434C">
      <w:pPr>
        <w:pStyle w:val="Paragrafoelenco"/>
        <w:numPr>
          <w:ilvl w:val="0"/>
          <w:numId w:val="6"/>
        </w:numPr>
        <w:jc w:val="center"/>
        <w:rPr>
          <w:rFonts w:cstheme="minorHAnsi"/>
          <w:b/>
          <w:sz w:val="28"/>
          <w:szCs w:val="28"/>
        </w:rPr>
      </w:pPr>
      <w:r w:rsidRPr="00515513">
        <w:rPr>
          <w:rFonts w:cstheme="minorHAnsi"/>
          <w:b/>
          <w:sz w:val="28"/>
          <w:szCs w:val="28"/>
        </w:rPr>
        <w:t>SPAZIOLIBRO 2019</w:t>
      </w:r>
      <w:r w:rsidR="005E434C" w:rsidRPr="00515513">
        <w:rPr>
          <w:rFonts w:cstheme="minorHAnsi"/>
          <w:b/>
          <w:sz w:val="28"/>
          <w:szCs w:val="28"/>
        </w:rPr>
        <w:t xml:space="preserve"> - </w:t>
      </w:r>
    </w:p>
    <w:p w:rsidR="00241E97" w:rsidRPr="00FA5239" w:rsidRDefault="00241E97" w:rsidP="00241E97">
      <w:pPr>
        <w:rPr>
          <w:rFonts w:cstheme="minorHAnsi"/>
          <w:b/>
          <w:sz w:val="24"/>
          <w:szCs w:val="24"/>
        </w:rPr>
      </w:pPr>
      <w:r w:rsidRPr="00FA5239">
        <w:rPr>
          <w:rFonts w:cstheme="minorHAnsi"/>
          <w:b/>
          <w:sz w:val="24"/>
          <w:szCs w:val="24"/>
        </w:rPr>
        <w:t>Dal 18 al 25 ottobre 2019</w:t>
      </w:r>
    </w:p>
    <w:p w:rsidR="004F64E8" w:rsidRPr="00FA5239" w:rsidRDefault="00E774A2" w:rsidP="00E774A2">
      <w:pPr>
        <w:rPr>
          <w:rFonts w:cstheme="minorHAnsi"/>
          <w:b/>
          <w:sz w:val="24"/>
          <w:szCs w:val="24"/>
        </w:rPr>
      </w:pPr>
      <w:r w:rsidRPr="00FA5239">
        <w:rPr>
          <w:rFonts w:cstheme="minorHAnsi"/>
          <w:b/>
          <w:sz w:val="24"/>
          <w:szCs w:val="24"/>
        </w:rPr>
        <w:t>A cura di Ufficio Educazione Permanente, Biblioteche ed Audiovisivi – Cultura italiana – Provincia Autonoma di Bolzano</w:t>
      </w:r>
    </w:p>
    <w:p w:rsidR="00657117" w:rsidRPr="00FA5239" w:rsidRDefault="00657117" w:rsidP="00241E97">
      <w:pPr>
        <w:jc w:val="both"/>
        <w:rPr>
          <w:rFonts w:cstheme="minorHAnsi"/>
          <w:sz w:val="24"/>
          <w:szCs w:val="24"/>
        </w:rPr>
      </w:pPr>
    </w:p>
    <w:p w:rsidR="004F64E8" w:rsidRPr="00FA5239" w:rsidRDefault="00241E97" w:rsidP="00241E97">
      <w:pPr>
        <w:jc w:val="both"/>
        <w:rPr>
          <w:rFonts w:cstheme="minorHAnsi"/>
          <w:sz w:val="24"/>
          <w:szCs w:val="24"/>
        </w:rPr>
      </w:pPr>
      <w:r w:rsidRPr="00FA5239">
        <w:rPr>
          <w:rFonts w:cstheme="minorHAnsi"/>
          <w:sz w:val="24"/>
          <w:szCs w:val="24"/>
        </w:rPr>
        <w:t>T</w:t>
      </w:r>
      <w:r w:rsidR="004F64E8" w:rsidRPr="00FA5239">
        <w:rPr>
          <w:rFonts w:cstheme="minorHAnsi"/>
          <w:sz w:val="24"/>
          <w:szCs w:val="24"/>
        </w:rPr>
        <w:t xml:space="preserve">orna la manifestazione </w:t>
      </w:r>
      <w:proofErr w:type="spellStart"/>
      <w:r w:rsidR="004F64E8" w:rsidRPr="00FA5239">
        <w:rPr>
          <w:rFonts w:cstheme="minorHAnsi"/>
          <w:sz w:val="24"/>
          <w:szCs w:val="24"/>
        </w:rPr>
        <w:t>Spaziolibro</w:t>
      </w:r>
      <w:proofErr w:type="spellEnd"/>
      <w:r w:rsidR="004F64E8" w:rsidRPr="00FA5239">
        <w:rPr>
          <w:rFonts w:cstheme="minorHAnsi"/>
          <w:sz w:val="24"/>
          <w:szCs w:val="24"/>
        </w:rPr>
        <w:t xml:space="preserve"> che vede protagoniste le biblioteche pubbliche e scolastiche della provincia e le loro iniziative. Questo appuntamento, che è ormai una consuetudine, vuole mettere in evidenza le tante attività delle nostre biblioteche e ricordare che il 24 ottobre è la Giornata delle biblioteche/Tag </w:t>
      </w:r>
      <w:proofErr w:type="spellStart"/>
      <w:r w:rsidR="004F64E8" w:rsidRPr="00FA5239">
        <w:rPr>
          <w:rFonts w:cstheme="minorHAnsi"/>
          <w:sz w:val="24"/>
          <w:szCs w:val="24"/>
        </w:rPr>
        <w:t>der</w:t>
      </w:r>
      <w:proofErr w:type="spellEnd"/>
      <w:r w:rsidR="004F64E8" w:rsidRPr="00FA5239">
        <w:rPr>
          <w:rFonts w:cstheme="minorHAnsi"/>
          <w:sz w:val="24"/>
          <w:szCs w:val="24"/>
        </w:rPr>
        <w:t xml:space="preserve"> </w:t>
      </w:r>
      <w:proofErr w:type="spellStart"/>
      <w:r w:rsidR="004F64E8" w:rsidRPr="00FA5239">
        <w:rPr>
          <w:rFonts w:cstheme="minorHAnsi"/>
          <w:sz w:val="24"/>
          <w:szCs w:val="24"/>
        </w:rPr>
        <w:t>Bibliotheken</w:t>
      </w:r>
      <w:proofErr w:type="spellEnd"/>
      <w:r w:rsidR="004F64E8" w:rsidRPr="00FA5239">
        <w:rPr>
          <w:rFonts w:cstheme="minorHAnsi"/>
          <w:sz w:val="24"/>
          <w:szCs w:val="24"/>
        </w:rPr>
        <w:t xml:space="preserve">, luoghi privilegiati dove far nascere le idee e diventare persone capaci di orientarsi negli spazi sempre più dilatati e mobili delle informazioni e delle culture. Una giornata per lettori e non lettori, frequentatori di biblioteche e non, ma soprattutto un’affermazione d’orgoglio per tutti i bibliotecari, che vogliono ribadire pubblicamente l’amore per la loro professione e chiedere maggiore attenzione da parte delle istituzioni. Le biblioteche costituiscono un’infrastruttura della conoscenza che raccoglie, organizza e rende disponibili i prodotti della creatività e dell’ingegno, fornisce accesso a una pluralità di </w:t>
      </w:r>
      <w:proofErr w:type="spellStart"/>
      <w:r w:rsidR="004F64E8" w:rsidRPr="00FA5239">
        <w:rPr>
          <w:rFonts w:cstheme="minorHAnsi"/>
          <w:sz w:val="24"/>
          <w:szCs w:val="24"/>
        </w:rPr>
        <w:t>saperi</w:t>
      </w:r>
      <w:proofErr w:type="spellEnd"/>
      <w:r w:rsidR="004F64E8" w:rsidRPr="00FA5239">
        <w:rPr>
          <w:rFonts w:cstheme="minorHAnsi"/>
          <w:sz w:val="24"/>
          <w:szCs w:val="24"/>
        </w:rPr>
        <w:t xml:space="preserve"> e di informazioni, agevola l’attività dei ricercatori e degli studiosi, tutela la memoria culturale della nazione, offre a tutti i cittadini occasioni di crescita personale e culturale, favorendo l’acquisizione di competenze che possono essere spese nella vita sociale e lavorativa. Ma le biblioteche sono oggi anche luoghi di scoperta e di partecipazione, ambienti di apprendimento dove le persone possono imparare a dominare le tecnologie e a muoversi nel mondo sempre più esteso dell’informazione e dei </w:t>
      </w:r>
      <w:proofErr w:type="spellStart"/>
      <w:r w:rsidR="004F64E8" w:rsidRPr="00FA5239">
        <w:rPr>
          <w:rFonts w:cstheme="minorHAnsi"/>
          <w:sz w:val="24"/>
          <w:szCs w:val="24"/>
        </w:rPr>
        <w:t>saperi</w:t>
      </w:r>
      <w:proofErr w:type="spellEnd"/>
      <w:r w:rsidR="004F64E8" w:rsidRPr="00FA5239">
        <w:rPr>
          <w:rFonts w:cstheme="minorHAnsi"/>
          <w:sz w:val="24"/>
          <w:szCs w:val="24"/>
        </w:rPr>
        <w:t>. Luoghi aperti, gratuiti, alla portata di tutti, che attendono solo di essere scoperti e valorizzati.</w:t>
      </w:r>
    </w:p>
    <w:p w:rsidR="004F64E8" w:rsidRPr="00FA5239" w:rsidRDefault="004F64E8" w:rsidP="00241E97">
      <w:pPr>
        <w:jc w:val="both"/>
        <w:rPr>
          <w:rFonts w:cstheme="minorHAnsi"/>
          <w:sz w:val="24"/>
          <w:szCs w:val="24"/>
        </w:rPr>
      </w:pPr>
      <w:r w:rsidRPr="00FA5239">
        <w:rPr>
          <w:rFonts w:cstheme="minorHAnsi"/>
          <w:sz w:val="24"/>
          <w:szCs w:val="24"/>
        </w:rPr>
        <w:t>La manifestazione si apre al Centro Trevi, il 18 ottobre alle 18:00, dove viene inaugurata e presentata la mostra fotografica “Nel paese dei non lettori”. Stefano Parise, direttore dell’Area Biblioteche del Comune di Milano e Gianni Maffi, fotografo, commentano insieme le 35 fotografie-documento in bianco e nero, in cui Gianni Maffi coglie momenti di intimità con la parola scritta, in diversi luoghi e tempi. Quasi uno studio sociale e psicologico del lettore, di quelle persone che ancora oggi riescono a trovare un momento di quiete nel tramestio del caos quotidiano e concedersi una pausa di lettura.</w:t>
      </w:r>
    </w:p>
    <w:p w:rsidR="004F64E8" w:rsidRPr="00FA5239" w:rsidRDefault="004F64E8" w:rsidP="00241E97">
      <w:pPr>
        <w:jc w:val="both"/>
        <w:rPr>
          <w:rFonts w:cstheme="minorHAnsi"/>
          <w:sz w:val="24"/>
          <w:szCs w:val="24"/>
        </w:rPr>
      </w:pPr>
      <w:r w:rsidRPr="00FA5239">
        <w:rPr>
          <w:rFonts w:cstheme="minorHAnsi"/>
          <w:sz w:val="24"/>
          <w:szCs w:val="24"/>
        </w:rPr>
        <w:t xml:space="preserve">In un paese che ha denunciato un preoccupante indice in ribasso relativamente al numero di libri letti per persona ogni anno (Il paese dei non lettori, appunto), Gianni Maffi, raccoglie </w:t>
      </w:r>
      <w:r w:rsidRPr="00FA5239">
        <w:rPr>
          <w:rFonts w:cstheme="minorHAnsi"/>
          <w:sz w:val="24"/>
          <w:szCs w:val="24"/>
        </w:rPr>
        <w:lastRenderedPageBreak/>
        <w:t>testimonianze fotografiche diverse che sembrano invece raccontare un'Italia che ama leggere, votata a questo genere di esperienza e capace di trarne piacere nei contesti e nei luoghi più diversi.</w:t>
      </w:r>
    </w:p>
    <w:p w:rsidR="004F64E8" w:rsidRPr="00FA5239" w:rsidRDefault="004F64E8" w:rsidP="00241E97">
      <w:pPr>
        <w:jc w:val="both"/>
        <w:rPr>
          <w:rFonts w:cstheme="minorHAnsi"/>
          <w:sz w:val="24"/>
          <w:szCs w:val="24"/>
        </w:rPr>
      </w:pPr>
      <w:r w:rsidRPr="00FA5239">
        <w:rPr>
          <w:rFonts w:cstheme="minorHAnsi"/>
          <w:sz w:val="24"/>
          <w:szCs w:val="24"/>
        </w:rPr>
        <w:t>Il suo lavoro non vuole essere una raccolta di situazioni bozzettistiche, ma è retto dalla voglia di capire come si configura il rapporto tra i lettori e l’ambiente in cui si svolge l’azione del leggere, e ancora tra loro e le nuove forme di lettura che, oltre il cartaceo, sono adesso possibili anche su strumenti telematici.</w:t>
      </w:r>
    </w:p>
    <w:p w:rsidR="004F64E8" w:rsidRPr="00FA5239" w:rsidRDefault="004F64E8" w:rsidP="00241E97">
      <w:pPr>
        <w:jc w:val="both"/>
        <w:rPr>
          <w:rFonts w:cstheme="minorHAnsi"/>
          <w:sz w:val="24"/>
          <w:szCs w:val="24"/>
        </w:rPr>
      </w:pPr>
      <w:r w:rsidRPr="00FA5239">
        <w:rPr>
          <w:rFonts w:cstheme="minorHAnsi"/>
          <w:sz w:val="24"/>
          <w:szCs w:val="24"/>
        </w:rPr>
        <w:t>Seguiranno poi altre iniziative al Centro Trevi e presso le singole biblioteche pubbliche e scolastiche che verranno promosse tramite un programma dettagliato e sul sito dell’ufficio.</w:t>
      </w:r>
    </w:p>
    <w:p w:rsidR="00241E97" w:rsidRPr="005E434C" w:rsidRDefault="00241E97" w:rsidP="00E774A2">
      <w:pPr>
        <w:rPr>
          <w:rFonts w:cstheme="minorHAnsi"/>
        </w:rPr>
      </w:pPr>
    </w:p>
    <w:p w:rsidR="005A3A39" w:rsidRPr="005E434C" w:rsidRDefault="005A3A39" w:rsidP="005A3A39">
      <w:pPr>
        <w:rPr>
          <w:rFonts w:cstheme="minorHAnsi"/>
        </w:rPr>
      </w:pPr>
    </w:p>
    <w:p w:rsidR="00E842E2" w:rsidRPr="005E434C" w:rsidRDefault="00E774A2" w:rsidP="005E434C">
      <w:pPr>
        <w:pStyle w:val="Paragrafoelenco"/>
        <w:numPr>
          <w:ilvl w:val="0"/>
          <w:numId w:val="6"/>
        </w:numPr>
        <w:jc w:val="center"/>
        <w:rPr>
          <w:rFonts w:cstheme="minorHAnsi"/>
          <w:b/>
          <w:sz w:val="28"/>
          <w:szCs w:val="28"/>
        </w:rPr>
      </w:pPr>
      <w:r w:rsidRPr="005E434C">
        <w:rPr>
          <w:rFonts w:cstheme="minorHAnsi"/>
          <w:b/>
          <w:sz w:val="28"/>
          <w:szCs w:val="28"/>
        </w:rPr>
        <w:t>I MERCOLEDI</w:t>
      </w:r>
      <w:r w:rsidR="005E434C" w:rsidRPr="005E434C">
        <w:rPr>
          <w:rFonts w:cstheme="minorHAnsi"/>
          <w:b/>
          <w:sz w:val="28"/>
          <w:szCs w:val="28"/>
        </w:rPr>
        <w:t>´</w:t>
      </w:r>
      <w:r w:rsidRPr="005E434C">
        <w:rPr>
          <w:rFonts w:cstheme="minorHAnsi"/>
          <w:b/>
          <w:sz w:val="28"/>
          <w:szCs w:val="28"/>
        </w:rPr>
        <w:t xml:space="preserve"> DEL CINEMA</w:t>
      </w:r>
      <w:r w:rsidR="005E434C" w:rsidRPr="005E434C">
        <w:rPr>
          <w:rFonts w:cstheme="minorHAnsi"/>
          <w:b/>
          <w:sz w:val="28"/>
          <w:szCs w:val="28"/>
        </w:rPr>
        <w:t xml:space="preserve"> - </w:t>
      </w:r>
    </w:p>
    <w:p w:rsidR="00241E97" w:rsidRPr="00FA5239" w:rsidRDefault="00241E97" w:rsidP="00241E97">
      <w:pPr>
        <w:rPr>
          <w:rFonts w:cstheme="minorHAnsi"/>
          <w:b/>
          <w:sz w:val="24"/>
          <w:szCs w:val="24"/>
        </w:rPr>
      </w:pPr>
      <w:r w:rsidRPr="00FA5239">
        <w:rPr>
          <w:rFonts w:cstheme="minorHAnsi"/>
          <w:b/>
          <w:sz w:val="24"/>
          <w:szCs w:val="24"/>
        </w:rPr>
        <w:t xml:space="preserve">Ogni ultimo mercoledì di ogni mese </w:t>
      </w:r>
    </w:p>
    <w:p w:rsidR="00E842E2" w:rsidRPr="00FA5239" w:rsidRDefault="00E774A2" w:rsidP="00E774A2">
      <w:pPr>
        <w:rPr>
          <w:rFonts w:cstheme="minorHAnsi"/>
          <w:b/>
          <w:sz w:val="24"/>
          <w:szCs w:val="24"/>
        </w:rPr>
      </w:pPr>
      <w:bookmarkStart w:id="1" w:name="_Hlk19173063"/>
      <w:r w:rsidRPr="00FA5239">
        <w:rPr>
          <w:rFonts w:cstheme="minorHAnsi"/>
          <w:b/>
          <w:sz w:val="24"/>
          <w:szCs w:val="24"/>
        </w:rPr>
        <w:t>A cura del Centro Audiovisivi – Centro Trevi</w:t>
      </w:r>
    </w:p>
    <w:bookmarkEnd w:id="1"/>
    <w:p w:rsidR="004F64E8" w:rsidRPr="00FA5239" w:rsidRDefault="00657117" w:rsidP="00E774A2">
      <w:pPr>
        <w:rPr>
          <w:rFonts w:cstheme="minorHAnsi"/>
          <w:sz w:val="24"/>
          <w:szCs w:val="24"/>
        </w:rPr>
      </w:pPr>
      <w:r w:rsidRPr="00FA5239">
        <w:rPr>
          <w:rFonts w:cstheme="minorHAnsi"/>
          <w:sz w:val="24"/>
          <w:szCs w:val="24"/>
        </w:rPr>
        <w:br/>
      </w:r>
      <w:r w:rsidR="00E774A2" w:rsidRPr="00FA5239">
        <w:rPr>
          <w:rFonts w:cstheme="minorHAnsi"/>
          <w:sz w:val="24"/>
          <w:szCs w:val="24"/>
        </w:rPr>
        <w:t>P</w:t>
      </w:r>
      <w:r w:rsidR="00E842E2" w:rsidRPr="00FA5239">
        <w:rPr>
          <w:rFonts w:cstheme="minorHAnsi"/>
          <w:sz w:val="24"/>
          <w:szCs w:val="24"/>
        </w:rPr>
        <w:t xml:space="preserve">resso il Centro Trevi ha luogo la proiezione di un film tratto dalla rassegna Cinema d’autore per tutti, una brochure contenente proposte e suggerimenti tematici di film d’autore che il Centro Audiovisivi mette a disposizione mensilmente ai propri utenti e più in generale selezionato dal patrimonio cinematografico della Mediateca, a disposizione di tutti gli interessati per il prestito gratuito. </w:t>
      </w:r>
    </w:p>
    <w:p w:rsidR="00E774A2" w:rsidRPr="005E434C" w:rsidRDefault="00E774A2" w:rsidP="00E842E2">
      <w:pPr>
        <w:rPr>
          <w:rFonts w:cstheme="minorHAnsi"/>
        </w:rPr>
      </w:pPr>
    </w:p>
    <w:p w:rsidR="00241E97" w:rsidRPr="005E434C" w:rsidRDefault="00241E97" w:rsidP="00241E97">
      <w:pPr>
        <w:jc w:val="center"/>
        <w:rPr>
          <w:rFonts w:cstheme="minorHAnsi"/>
        </w:rPr>
      </w:pPr>
    </w:p>
    <w:p w:rsidR="00EA5A06" w:rsidRPr="005E434C" w:rsidRDefault="00EA5A06" w:rsidP="00241E97">
      <w:pPr>
        <w:jc w:val="center"/>
        <w:rPr>
          <w:rFonts w:cstheme="minorHAnsi"/>
        </w:rPr>
      </w:pPr>
    </w:p>
    <w:p w:rsidR="00A23D4C" w:rsidRPr="005E434C" w:rsidRDefault="00E774A2" w:rsidP="005E434C">
      <w:pPr>
        <w:pStyle w:val="Paragrafoelenco"/>
        <w:numPr>
          <w:ilvl w:val="0"/>
          <w:numId w:val="6"/>
        </w:numPr>
        <w:jc w:val="center"/>
        <w:rPr>
          <w:rFonts w:cstheme="minorHAnsi"/>
          <w:b/>
          <w:sz w:val="28"/>
          <w:szCs w:val="28"/>
        </w:rPr>
      </w:pPr>
      <w:r w:rsidRPr="005E434C">
        <w:rPr>
          <w:rFonts w:cstheme="minorHAnsi"/>
          <w:b/>
          <w:sz w:val="28"/>
          <w:szCs w:val="28"/>
        </w:rPr>
        <w:t>ALTO ADIGE NELLO SCHERMO</w:t>
      </w:r>
      <w:r w:rsidR="005E434C" w:rsidRPr="005E434C">
        <w:rPr>
          <w:rFonts w:cstheme="minorHAnsi"/>
          <w:b/>
          <w:sz w:val="28"/>
          <w:szCs w:val="28"/>
        </w:rPr>
        <w:t xml:space="preserve"> - </w:t>
      </w:r>
      <w:r w:rsidR="00241E97" w:rsidRPr="005E434C">
        <w:rPr>
          <w:rFonts w:cstheme="minorHAnsi"/>
          <w:b/>
          <w:sz w:val="28"/>
          <w:szCs w:val="28"/>
        </w:rPr>
        <w:br/>
      </w:r>
    </w:p>
    <w:p w:rsidR="00A23D4C" w:rsidRPr="00FA5239" w:rsidRDefault="00A23D4C" w:rsidP="00A23D4C">
      <w:pPr>
        <w:rPr>
          <w:rFonts w:cstheme="minorHAnsi"/>
          <w:b/>
          <w:sz w:val="24"/>
          <w:szCs w:val="24"/>
        </w:rPr>
      </w:pPr>
      <w:r w:rsidRPr="00FA5239">
        <w:rPr>
          <w:rFonts w:cstheme="minorHAnsi"/>
          <w:b/>
          <w:sz w:val="24"/>
          <w:szCs w:val="24"/>
        </w:rPr>
        <w:t>Ogni secondo mercoledì di ogni mese</w:t>
      </w:r>
    </w:p>
    <w:p w:rsidR="00E774A2" w:rsidRPr="00FA5239" w:rsidRDefault="00E774A2" w:rsidP="00E774A2">
      <w:pPr>
        <w:rPr>
          <w:rFonts w:cstheme="minorHAnsi"/>
          <w:b/>
          <w:sz w:val="24"/>
          <w:szCs w:val="24"/>
        </w:rPr>
      </w:pPr>
      <w:r w:rsidRPr="00FA5239">
        <w:rPr>
          <w:rFonts w:cstheme="minorHAnsi"/>
          <w:b/>
          <w:sz w:val="24"/>
          <w:szCs w:val="24"/>
        </w:rPr>
        <w:t>A cura del Centro Audiovisivi – Centro Trevi</w:t>
      </w:r>
    </w:p>
    <w:p w:rsidR="00E842E2" w:rsidRPr="00FA5239" w:rsidRDefault="00A23D4C" w:rsidP="00A23D4C">
      <w:pPr>
        <w:jc w:val="both"/>
        <w:rPr>
          <w:rFonts w:cstheme="minorHAnsi"/>
          <w:sz w:val="24"/>
          <w:szCs w:val="24"/>
        </w:rPr>
      </w:pPr>
      <w:r w:rsidRPr="00FA5239">
        <w:rPr>
          <w:rFonts w:cstheme="minorHAnsi"/>
          <w:sz w:val="24"/>
          <w:szCs w:val="24"/>
        </w:rPr>
        <w:br/>
        <w:t>P</w:t>
      </w:r>
      <w:r w:rsidR="00E842E2" w:rsidRPr="00FA5239">
        <w:rPr>
          <w:rFonts w:cstheme="minorHAnsi"/>
          <w:sz w:val="24"/>
          <w:szCs w:val="24"/>
        </w:rPr>
        <w:t>resso il Centro Trevi ha luogo la proiezione di un documentario tratto dalla rassegna Alto Adige da scoprire, una brochure contenente proposte e suggerimenti tematici di documentari d’autore che il Centro Audiovisivi mette a disposizione mensilmente ai propri utenti e più in generale selezionato dal patrimonio documentaristico della Sezione Alto Adige della Mediateca, a disposizione di tutti gli interessati per il prestito gratuito.</w:t>
      </w:r>
    </w:p>
    <w:p w:rsidR="004F64E8" w:rsidRPr="00FA5239" w:rsidRDefault="00E842E2" w:rsidP="00A23D4C">
      <w:pPr>
        <w:jc w:val="both"/>
        <w:rPr>
          <w:rFonts w:cstheme="minorHAnsi"/>
          <w:sz w:val="24"/>
          <w:szCs w:val="24"/>
        </w:rPr>
      </w:pPr>
      <w:r w:rsidRPr="00FA5239">
        <w:rPr>
          <w:rFonts w:cstheme="minorHAnsi"/>
          <w:sz w:val="24"/>
          <w:szCs w:val="24"/>
        </w:rPr>
        <w:t>Nell’ambito di una collaborazione avviata nel 2017 con le agenzie di educazione permanente UPAD, CEDOCS, TANGRAM, i documentari prodotti, co-prodotti e acquisiti dal Centro Audiovisivi vengono presentati al pubblico con la partecipazione dei registi, di produttori, protagonisti ed esperti, convegni sul tema, visite guidate in varie località della provincia.</w:t>
      </w:r>
    </w:p>
    <w:p w:rsidR="004F64E8" w:rsidRPr="005E434C" w:rsidRDefault="004F64E8" w:rsidP="00C77F31">
      <w:pPr>
        <w:rPr>
          <w:rFonts w:cstheme="minorHAnsi"/>
        </w:rPr>
      </w:pPr>
    </w:p>
    <w:p w:rsidR="005A3A39" w:rsidRPr="005E434C" w:rsidRDefault="005A3A39" w:rsidP="00C77F31">
      <w:pPr>
        <w:rPr>
          <w:rFonts w:cstheme="minorHAnsi"/>
        </w:rPr>
      </w:pPr>
    </w:p>
    <w:p w:rsidR="005A3A39" w:rsidRPr="005E434C" w:rsidRDefault="005A3A39" w:rsidP="005E434C">
      <w:pPr>
        <w:pStyle w:val="Paragrafoelenco"/>
        <w:numPr>
          <w:ilvl w:val="0"/>
          <w:numId w:val="6"/>
        </w:numPr>
        <w:jc w:val="center"/>
        <w:rPr>
          <w:rFonts w:cstheme="minorHAnsi"/>
          <w:b/>
          <w:sz w:val="28"/>
          <w:szCs w:val="28"/>
        </w:rPr>
      </w:pPr>
      <w:bookmarkStart w:id="2" w:name="_Hlk19534401"/>
      <w:r w:rsidRPr="005E434C">
        <w:rPr>
          <w:rFonts w:cstheme="minorHAnsi"/>
          <w:b/>
          <w:sz w:val="28"/>
          <w:szCs w:val="28"/>
        </w:rPr>
        <w:t>LINGUE AL CINEMA</w:t>
      </w:r>
      <w:r w:rsidR="005E434C" w:rsidRPr="005E434C">
        <w:rPr>
          <w:rFonts w:cstheme="minorHAnsi"/>
          <w:b/>
          <w:sz w:val="28"/>
          <w:szCs w:val="28"/>
        </w:rPr>
        <w:t xml:space="preserve"> - </w:t>
      </w:r>
    </w:p>
    <w:bookmarkEnd w:id="2"/>
    <w:p w:rsidR="00333AE1" w:rsidRPr="00FA5239" w:rsidRDefault="00333AE1" w:rsidP="00333AE1">
      <w:pPr>
        <w:rPr>
          <w:rFonts w:cstheme="minorHAnsi"/>
          <w:b/>
          <w:sz w:val="24"/>
          <w:szCs w:val="24"/>
        </w:rPr>
      </w:pPr>
      <w:r w:rsidRPr="00FA5239">
        <w:rPr>
          <w:rFonts w:cstheme="minorHAnsi"/>
          <w:b/>
          <w:sz w:val="24"/>
          <w:szCs w:val="24"/>
        </w:rPr>
        <w:t xml:space="preserve">A cura dell’Ufficio Bilinguismo e Lingue Straniere – Centro Multilingue – Centro Trevi </w:t>
      </w:r>
    </w:p>
    <w:p w:rsidR="00333AE1" w:rsidRPr="00FA5239" w:rsidRDefault="00333AE1" w:rsidP="00333AE1">
      <w:pPr>
        <w:rPr>
          <w:rFonts w:cstheme="minorHAnsi"/>
          <w:b/>
          <w:sz w:val="24"/>
          <w:szCs w:val="24"/>
        </w:rPr>
      </w:pPr>
      <w:r w:rsidRPr="00FA5239">
        <w:rPr>
          <w:rFonts w:cstheme="minorHAnsi"/>
          <w:b/>
          <w:sz w:val="24"/>
          <w:szCs w:val="24"/>
        </w:rPr>
        <w:t xml:space="preserve">Ogni </w:t>
      </w:r>
      <w:proofErr w:type="spellStart"/>
      <w:r w:rsidRPr="00FA5239">
        <w:rPr>
          <w:rFonts w:cstheme="minorHAnsi"/>
          <w:b/>
          <w:sz w:val="24"/>
          <w:szCs w:val="24"/>
        </w:rPr>
        <w:t>giovedí</w:t>
      </w:r>
      <w:proofErr w:type="spellEnd"/>
      <w:r w:rsidRPr="00FA5239">
        <w:rPr>
          <w:rFonts w:cstheme="minorHAnsi"/>
          <w:b/>
          <w:sz w:val="24"/>
          <w:szCs w:val="24"/>
        </w:rPr>
        <w:t xml:space="preserve"> alle ore 18</w:t>
      </w:r>
    </w:p>
    <w:p w:rsidR="00333AE1" w:rsidRPr="00FA5239" w:rsidRDefault="00333AE1" w:rsidP="00657117">
      <w:pPr>
        <w:jc w:val="both"/>
        <w:rPr>
          <w:rFonts w:cstheme="minorHAnsi"/>
          <w:sz w:val="24"/>
          <w:szCs w:val="24"/>
        </w:rPr>
      </w:pPr>
      <w:r w:rsidRPr="00FA5239">
        <w:rPr>
          <w:rFonts w:cstheme="minorHAnsi"/>
          <w:sz w:val="24"/>
          <w:szCs w:val="24"/>
        </w:rPr>
        <w:t>In collaborazione con il Centro Studi "A. Palladio", il Centro Multilingue e la Mediateca Multilingue propongono ogni settimana un appuntamento al cinema con le lingue: film in versione originale (inglese, tedesco, francese e spagnolo) con sottotitoli nella stessa lingua!</w:t>
      </w:r>
    </w:p>
    <w:p w:rsidR="00333AE1" w:rsidRPr="00FA5239" w:rsidRDefault="00333AE1" w:rsidP="00657117">
      <w:pPr>
        <w:jc w:val="both"/>
        <w:rPr>
          <w:rFonts w:cstheme="minorHAnsi"/>
          <w:sz w:val="24"/>
          <w:szCs w:val="24"/>
        </w:rPr>
      </w:pPr>
      <w:r w:rsidRPr="00FA5239">
        <w:rPr>
          <w:rFonts w:cstheme="minorHAnsi"/>
          <w:sz w:val="24"/>
          <w:szCs w:val="24"/>
        </w:rPr>
        <w:t>Prima della visione, un esperto madrelingua introduce il film e distribuisce un'utile scheda che contestualizza gli aspetti linguistici più importanti. Al termine della proiezione ci si può fermare per scambiare impressioni e opinioni su quanto visto, naturalmente nella lingua del film.</w:t>
      </w:r>
    </w:p>
    <w:p w:rsidR="005E434C" w:rsidRPr="00FA5239" w:rsidRDefault="00333AE1" w:rsidP="00FA5239">
      <w:pPr>
        <w:jc w:val="both"/>
        <w:rPr>
          <w:rFonts w:cstheme="minorHAnsi"/>
          <w:sz w:val="24"/>
          <w:szCs w:val="24"/>
        </w:rPr>
      </w:pPr>
      <w:r w:rsidRPr="00FA5239">
        <w:rPr>
          <w:rFonts w:cstheme="minorHAnsi"/>
          <w:sz w:val="24"/>
          <w:szCs w:val="24"/>
        </w:rPr>
        <w:t xml:space="preserve">I film vengono proiettati a Bolzano (Centro Trevi), a Merano (Centro per la Cultura) e a Egna (Biblioteca </w:t>
      </w:r>
      <w:proofErr w:type="spellStart"/>
      <w:r w:rsidRPr="00FA5239">
        <w:rPr>
          <w:rFonts w:cstheme="minorHAnsi"/>
          <w:sz w:val="24"/>
          <w:szCs w:val="24"/>
        </w:rPr>
        <w:t>Endidae</w:t>
      </w:r>
      <w:proofErr w:type="spellEnd"/>
      <w:r w:rsidRPr="00FA5239">
        <w:rPr>
          <w:rFonts w:cstheme="minorHAnsi"/>
          <w:sz w:val="24"/>
          <w:szCs w:val="24"/>
        </w:rPr>
        <w:t>)</w:t>
      </w:r>
      <w:bookmarkStart w:id="3" w:name="_Hlk19534507"/>
    </w:p>
    <w:p w:rsidR="005E434C" w:rsidRPr="005E434C" w:rsidRDefault="005E434C" w:rsidP="005E434C">
      <w:pPr>
        <w:rPr>
          <w:rFonts w:cstheme="minorHAnsi"/>
          <w:b/>
          <w:sz w:val="28"/>
          <w:szCs w:val="28"/>
        </w:rPr>
      </w:pPr>
    </w:p>
    <w:p w:rsidR="00657117" w:rsidRPr="005E434C" w:rsidRDefault="00657117" w:rsidP="005E434C">
      <w:pPr>
        <w:pStyle w:val="Paragrafoelenco"/>
        <w:numPr>
          <w:ilvl w:val="0"/>
          <w:numId w:val="6"/>
        </w:numPr>
        <w:jc w:val="center"/>
        <w:rPr>
          <w:rFonts w:cstheme="minorHAnsi"/>
          <w:b/>
          <w:sz w:val="28"/>
          <w:szCs w:val="28"/>
        </w:rPr>
      </w:pPr>
      <w:r w:rsidRPr="005E434C">
        <w:rPr>
          <w:rFonts w:cstheme="minorHAnsi"/>
          <w:b/>
          <w:sz w:val="28"/>
          <w:szCs w:val="28"/>
        </w:rPr>
        <w:t>FOCUS LINGUE</w:t>
      </w:r>
      <w:r w:rsidR="005E434C" w:rsidRPr="005E434C">
        <w:rPr>
          <w:rFonts w:cstheme="minorHAnsi"/>
          <w:b/>
          <w:sz w:val="28"/>
          <w:szCs w:val="28"/>
        </w:rPr>
        <w:t xml:space="preserve"> - </w:t>
      </w:r>
    </w:p>
    <w:p w:rsidR="00657117" w:rsidRPr="005E434C" w:rsidRDefault="00657117" w:rsidP="00657117">
      <w:pPr>
        <w:rPr>
          <w:rFonts w:cstheme="minorHAnsi"/>
        </w:rPr>
      </w:pPr>
    </w:p>
    <w:p w:rsidR="00657117" w:rsidRPr="00FA5239" w:rsidRDefault="00657117" w:rsidP="00657117">
      <w:pPr>
        <w:rPr>
          <w:rFonts w:cstheme="minorHAnsi"/>
          <w:b/>
          <w:color w:val="000000" w:themeColor="text1"/>
          <w:sz w:val="24"/>
          <w:szCs w:val="24"/>
        </w:rPr>
      </w:pPr>
      <w:r w:rsidRPr="00FA5239">
        <w:rPr>
          <w:rFonts w:cstheme="minorHAnsi"/>
          <w:b/>
          <w:color w:val="000000" w:themeColor="text1"/>
          <w:sz w:val="24"/>
          <w:szCs w:val="24"/>
        </w:rPr>
        <w:t xml:space="preserve">A cura di Ufficio Bilinguismo e Lingue Straniere – Centro Multilingue </w:t>
      </w:r>
    </w:p>
    <w:p w:rsidR="00657117" w:rsidRPr="00FA5239" w:rsidRDefault="00657117" w:rsidP="00657117">
      <w:pPr>
        <w:rPr>
          <w:rFonts w:cstheme="minorHAnsi"/>
          <w:b/>
          <w:color w:val="000000" w:themeColor="text1"/>
          <w:sz w:val="24"/>
          <w:szCs w:val="24"/>
        </w:rPr>
      </w:pPr>
      <w:r w:rsidRPr="00FA5239">
        <w:rPr>
          <w:rFonts w:cstheme="minorHAnsi"/>
          <w:b/>
          <w:bCs/>
          <w:color w:val="000000" w:themeColor="text1"/>
          <w:sz w:val="24"/>
          <w:szCs w:val="24"/>
        </w:rPr>
        <w:t xml:space="preserve">Serata informativa sul tema del dialetto e dialetti e del plurilinguismo in Alto Adige, </w:t>
      </w:r>
      <w:r w:rsidRPr="00FA5239">
        <w:rPr>
          <w:rFonts w:cstheme="minorHAnsi"/>
          <w:b/>
          <w:color w:val="000000" w:themeColor="text1"/>
          <w:sz w:val="24"/>
          <w:szCs w:val="24"/>
        </w:rPr>
        <w:t xml:space="preserve">con Aldo Mazza e Franz </w:t>
      </w:r>
      <w:proofErr w:type="spellStart"/>
      <w:r w:rsidRPr="00FA5239">
        <w:rPr>
          <w:rFonts w:cstheme="minorHAnsi"/>
          <w:b/>
          <w:color w:val="000000" w:themeColor="text1"/>
          <w:sz w:val="24"/>
          <w:szCs w:val="24"/>
        </w:rPr>
        <w:t>Lanthaler</w:t>
      </w:r>
      <w:proofErr w:type="spellEnd"/>
      <w:r w:rsidRPr="00FA5239">
        <w:rPr>
          <w:rFonts w:cstheme="minorHAnsi"/>
          <w:b/>
          <w:color w:val="000000" w:themeColor="text1"/>
          <w:sz w:val="24"/>
          <w:szCs w:val="24"/>
        </w:rPr>
        <w:t xml:space="preserve"> (15 ottobre 2019, ore 18)</w:t>
      </w:r>
    </w:p>
    <w:p w:rsidR="00657117" w:rsidRPr="00FA5239" w:rsidRDefault="00657117" w:rsidP="00657117">
      <w:pPr>
        <w:rPr>
          <w:rFonts w:cstheme="minorHAnsi"/>
          <w:sz w:val="24"/>
          <w:szCs w:val="24"/>
        </w:rPr>
      </w:pPr>
      <w:r w:rsidRPr="00FA5239">
        <w:rPr>
          <w:rFonts w:cstheme="minorHAnsi"/>
          <w:sz w:val="24"/>
          <w:szCs w:val="24"/>
        </w:rPr>
        <w:t>Programma:</w:t>
      </w:r>
    </w:p>
    <w:p w:rsidR="00657117" w:rsidRPr="00FA5239" w:rsidRDefault="00657117" w:rsidP="00657117">
      <w:pPr>
        <w:pStyle w:val="Paragrafoelenco"/>
        <w:numPr>
          <w:ilvl w:val="0"/>
          <w:numId w:val="4"/>
        </w:numPr>
        <w:spacing w:after="0" w:line="240" w:lineRule="auto"/>
        <w:contextualSpacing w:val="0"/>
        <w:rPr>
          <w:rFonts w:eastAsia="Times New Roman" w:cstheme="minorHAnsi"/>
          <w:sz w:val="24"/>
          <w:szCs w:val="24"/>
          <w:lang w:eastAsia="it-IT"/>
        </w:rPr>
      </w:pPr>
      <w:r w:rsidRPr="00FA5239">
        <w:rPr>
          <w:rFonts w:eastAsia="Times New Roman" w:cstheme="minorHAnsi"/>
          <w:sz w:val="24"/>
          <w:szCs w:val="24"/>
          <w:lang w:eastAsia="it-IT"/>
        </w:rPr>
        <w:t xml:space="preserve">Presentazione </w:t>
      </w:r>
      <w:proofErr w:type="gramStart"/>
      <w:r w:rsidRPr="00FA5239">
        <w:rPr>
          <w:rFonts w:eastAsia="Times New Roman" w:cstheme="minorHAnsi"/>
          <w:sz w:val="24"/>
          <w:szCs w:val="24"/>
          <w:lang w:eastAsia="it-IT"/>
        </w:rPr>
        <w:t>socio-linguistica</w:t>
      </w:r>
      <w:proofErr w:type="gramEnd"/>
      <w:r w:rsidRPr="00FA5239">
        <w:rPr>
          <w:rFonts w:eastAsia="Times New Roman" w:cstheme="minorHAnsi"/>
          <w:sz w:val="24"/>
          <w:szCs w:val="24"/>
          <w:lang w:eastAsia="it-IT"/>
        </w:rPr>
        <w:t xml:space="preserve"> dei sudtirolesi e dei loro dialetti</w:t>
      </w:r>
    </w:p>
    <w:p w:rsidR="00657117" w:rsidRPr="00FA5239" w:rsidRDefault="00657117" w:rsidP="00657117">
      <w:pPr>
        <w:pStyle w:val="Paragrafoelenco"/>
        <w:numPr>
          <w:ilvl w:val="0"/>
          <w:numId w:val="4"/>
        </w:numPr>
        <w:autoSpaceDE w:val="0"/>
        <w:autoSpaceDN w:val="0"/>
        <w:spacing w:after="0" w:line="240" w:lineRule="auto"/>
        <w:contextualSpacing w:val="0"/>
        <w:rPr>
          <w:rFonts w:eastAsia="Times New Roman" w:cstheme="minorHAnsi"/>
          <w:sz w:val="24"/>
          <w:szCs w:val="24"/>
          <w:lang w:eastAsia="it-IT"/>
        </w:rPr>
      </w:pPr>
      <w:r w:rsidRPr="00FA5239">
        <w:rPr>
          <w:rFonts w:eastAsia="Times New Roman" w:cstheme="minorHAnsi"/>
          <w:sz w:val="24"/>
          <w:szCs w:val="24"/>
          <w:lang w:eastAsia="it-IT"/>
        </w:rPr>
        <w:t>Cenni storici sull’origine e sull’evoluzione dei dialetti</w:t>
      </w:r>
    </w:p>
    <w:p w:rsidR="00657117" w:rsidRPr="00FA5239" w:rsidRDefault="00657117" w:rsidP="00657117">
      <w:pPr>
        <w:pStyle w:val="Paragrafoelenco"/>
        <w:numPr>
          <w:ilvl w:val="0"/>
          <w:numId w:val="4"/>
        </w:numPr>
        <w:autoSpaceDE w:val="0"/>
        <w:autoSpaceDN w:val="0"/>
        <w:spacing w:after="0" w:line="240" w:lineRule="auto"/>
        <w:contextualSpacing w:val="0"/>
        <w:rPr>
          <w:rFonts w:eastAsia="Times New Roman" w:cstheme="minorHAnsi"/>
          <w:sz w:val="24"/>
          <w:szCs w:val="24"/>
          <w:lang w:eastAsia="it-IT"/>
        </w:rPr>
      </w:pPr>
      <w:r w:rsidRPr="00FA5239">
        <w:rPr>
          <w:rFonts w:eastAsia="Times New Roman" w:cstheme="minorHAnsi"/>
          <w:sz w:val="24"/>
          <w:szCs w:val="24"/>
          <w:lang w:eastAsia="it-IT"/>
        </w:rPr>
        <w:t>Riflessione sul concetto di “dialetto”, dal punto di vista dei parlanti e degli alloglotti</w:t>
      </w:r>
    </w:p>
    <w:p w:rsidR="00657117" w:rsidRPr="00FA5239" w:rsidRDefault="00657117" w:rsidP="00657117">
      <w:pPr>
        <w:pStyle w:val="Paragrafoelenco"/>
        <w:numPr>
          <w:ilvl w:val="0"/>
          <w:numId w:val="4"/>
        </w:numPr>
        <w:autoSpaceDE w:val="0"/>
        <w:autoSpaceDN w:val="0"/>
        <w:spacing w:after="0" w:line="240" w:lineRule="auto"/>
        <w:contextualSpacing w:val="0"/>
        <w:rPr>
          <w:rFonts w:eastAsia="Times New Roman" w:cstheme="minorHAnsi"/>
          <w:sz w:val="24"/>
          <w:szCs w:val="24"/>
          <w:lang w:eastAsia="it-IT"/>
        </w:rPr>
      </w:pPr>
      <w:r w:rsidRPr="00FA5239">
        <w:rPr>
          <w:rFonts w:eastAsia="Times New Roman" w:cstheme="minorHAnsi"/>
          <w:sz w:val="24"/>
          <w:szCs w:val="24"/>
          <w:lang w:eastAsia="it-IT"/>
        </w:rPr>
        <w:t>Proposta di possibili strategie per avvicinarsi al dialetto sudtirolese</w:t>
      </w:r>
    </w:p>
    <w:p w:rsidR="00657117" w:rsidRPr="00FA5239" w:rsidRDefault="00657117" w:rsidP="00657117">
      <w:pPr>
        <w:autoSpaceDE w:val="0"/>
        <w:autoSpaceDN w:val="0"/>
        <w:jc w:val="both"/>
        <w:rPr>
          <w:rFonts w:cstheme="minorHAnsi"/>
          <w:sz w:val="24"/>
          <w:szCs w:val="24"/>
          <w:lang w:eastAsia="it-IT"/>
        </w:rPr>
      </w:pPr>
    </w:p>
    <w:p w:rsidR="00657117" w:rsidRPr="00FA5239" w:rsidRDefault="00657117" w:rsidP="00657117">
      <w:pPr>
        <w:autoSpaceDE w:val="0"/>
        <w:autoSpaceDN w:val="0"/>
        <w:jc w:val="both"/>
        <w:rPr>
          <w:rFonts w:cstheme="minorHAnsi"/>
          <w:sz w:val="24"/>
          <w:szCs w:val="24"/>
          <w:lang w:eastAsia="it-IT"/>
        </w:rPr>
      </w:pPr>
      <w:r w:rsidRPr="00FA5239">
        <w:rPr>
          <w:rFonts w:cstheme="minorHAnsi"/>
          <w:sz w:val="24"/>
          <w:szCs w:val="24"/>
          <w:lang w:eastAsia="it-IT"/>
        </w:rPr>
        <w:t>Questo seminario, aperto a tutti gli interessati, si pone l’obiettivo di creare un momento di confronto sul dialetto sudtirolese, sul valore che questo rappresenta per la popolazione locale di lingua tedesca e sulla difficoltà che invece rappresenta per chi non lo parla</w:t>
      </w:r>
    </w:p>
    <w:p w:rsidR="00657117" w:rsidRPr="00FA5239" w:rsidRDefault="00657117" w:rsidP="00657117">
      <w:pPr>
        <w:autoSpaceDE w:val="0"/>
        <w:autoSpaceDN w:val="0"/>
        <w:jc w:val="both"/>
        <w:rPr>
          <w:rFonts w:cstheme="minorHAnsi"/>
          <w:sz w:val="24"/>
          <w:szCs w:val="24"/>
          <w:lang w:eastAsia="it-IT"/>
        </w:rPr>
      </w:pPr>
      <w:r w:rsidRPr="00FA5239">
        <w:rPr>
          <w:rFonts w:cstheme="minorHAnsi"/>
          <w:bCs/>
          <w:sz w:val="24"/>
          <w:szCs w:val="24"/>
        </w:rPr>
        <w:t>Giornata sulle certificazioni linguistiche internazionali</w:t>
      </w:r>
      <w:r w:rsidRPr="00FA5239">
        <w:rPr>
          <w:rFonts w:cstheme="minorHAnsi"/>
          <w:sz w:val="24"/>
          <w:szCs w:val="24"/>
        </w:rPr>
        <w:t xml:space="preserve"> (26 novembre dalle ore 10.00 alle ore 18.00) </w:t>
      </w:r>
      <w:r w:rsidRPr="00FA5239">
        <w:rPr>
          <w:rFonts w:cstheme="minorHAnsi"/>
          <w:sz w:val="24"/>
          <w:szCs w:val="24"/>
          <w:lang w:eastAsia="it-IT"/>
        </w:rPr>
        <w:t>a cura degli operatori del Centro Multilingue di Bolzano e della Mediateca di Merano, con la presenza del Servizio Esami di bi- e trilinguismo e delle agenzie linguistiche del Trentino-Alto Adige che sono sedi d’esame delle varie certificazioni linguistiche. Durante l’incontro verranno fornite informazioni sulle sedi d'esame, delucidazioni sulla struttura delle diverse prove, sui possibili riconoscimenti delle certificazioni in lingua tedesca ai fini dell’esame di bilinguismo e soprattutto indicazioni sui materiali di preparazione disponibili online e al prestito gratuito presso i due centri</w:t>
      </w:r>
    </w:p>
    <w:p w:rsidR="00657117" w:rsidRPr="00FA5239" w:rsidRDefault="00657117" w:rsidP="00657117">
      <w:pPr>
        <w:autoSpaceDE w:val="0"/>
        <w:autoSpaceDN w:val="0"/>
        <w:jc w:val="both"/>
        <w:rPr>
          <w:rFonts w:cstheme="minorHAnsi"/>
          <w:sz w:val="24"/>
          <w:szCs w:val="24"/>
          <w:lang w:eastAsia="it-IT"/>
        </w:rPr>
      </w:pPr>
      <w:r w:rsidRPr="00FA5239">
        <w:rPr>
          <w:rFonts w:cstheme="minorHAnsi"/>
          <w:sz w:val="24"/>
          <w:szCs w:val="24"/>
          <w:lang w:eastAsia="it-IT"/>
        </w:rPr>
        <w:lastRenderedPageBreak/>
        <w:t>Da diversi anni il Centro multilingue di Bolzano, il Centro culturale Trevi e la Mediateca Multilingue di Merano pongono grande attenzione all’apprendimento autonomo supportando tutti coloro che intendono intraprendere un percorso linguistico personale attraverso un ampio ventaglio di proposte. Il prestito gratuito di risorse cartacee e multimediali in oltre 20 lingue, suddivise per età e livello di conoscenza linguistica, garantisce un apprendimento divertente e informale attraverso la varietà dei media proposti, che spaziano dai tradizionali corsi di lingua ed eserciziari a letture facilitate, film in lingua originale, fumetti e riviste. Specifiche sezioni sono dedicate ai linguaggi settoriali (dalla medicina al diritto), alla didattica delle lingue e all’apprendimento precoce anche in ambito familiare.</w:t>
      </w:r>
      <w:r w:rsidRPr="00FA5239">
        <w:rPr>
          <w:rFonts w:cstheme="minorHAnsi"/>
          <w:sz w:val="24"/>
          <w:szCs w:val="24"/>
          <w:lang w:eastAsia="it-IT"/>
        </w:rPr>
        <w:br/>
        <w:t>Eventi linguistico-culturali come il Cinema in lingua originale e i Conversation club, costituiscono inoltre un’opportunità per praticare le lingue in modo piacevole e rilassato alla presenza di un moderatore madrelingua che anima il dibattito e coinvolge i partecipanti in modo naturale nella conversazione. Il Tutoring linguistico, un servizio individuale e gratuito finalizzato alla messa a punto di percorsi di apprendimento autonomo, offre sostegno anche in funzione alla preparazione all’esame di bilinguismo o ad esami di certificazione linguistica internazionale nelle diverse lingue.</w:t>
      </w:r>
    </w:p>
    <w:p w:rsidR="00657117" w:rsidRPr="00FA5239" w:rsidRDefault="00657117" w:rsidP="00657117">
      <w:pPr>
        <w:autoSpaceDE w:val="0"/>
        <w:autoSpaceDN w:val="0"/>
        <w:rPr>
          <w:rFonts w:cstheme="minorHAnsi"/>
          <w:b/>
          <w:bCs/>
          <w:sz w:val="24"/>
          <w:szCs w:val="24"/>
          <w:lang w:eastAsia="it-IT"/>
        </w:rPr>
      </w:pPr>
      <w:r w:rsidRPr="00FA5239">
        <w:rPr>
          <w:rFonts w:cstheme="minorHAnsi"/>
          <w:b/>
          <w:sz w:val="24"/>
          <w:szCs w:val="24"/>
          <w:lang w:eastAsia="it-IT"/>
        </w:rPr>
        <w:t xml:space="preserve">Oltre all’incontro a Bolzano è previsto un </w:t>
      </w:r>
      <w:r w:rsidRPr="00FA5239">
        <w:rPr>
          <w:rFonts w:cstheme="minorHAnsi"/>
          <w:b/>
          <w:bCs/>
          <w:sz w:val="24"/>
          <w:szCs w:val="24"/>
          <w:lang w:eastAsia="it-IT"/>
        </w:rPr>
        <w:t>altro appuntamento il 24 ottobre 2019 presso la Mediateca Multilingue di Merano.   </w:t>
      </w:r>
    </w:p>
    <w:p w:rsidR="00657117" w:rsidRPr="00FA5239" w:rsidRDefault="00657117" w:rsidP="00657117">
      <w:pPr>
        <w:ind w:left="2832" w:firstLine="708"/>
        <w:rPr>
          <w:rFonts w:cstheme="minorHAnsi"/>
          <w:b/>
          <w:sz w:val="24"/>
          <w:szCs w:val="24"/>
        </w:rPr>
      </w:pPr>
    </w:p>
    <w:p w:rsidR="00657117" w:rsidRPr="005E434C" w:rsidRDefault="00657117" w:rsidP="00657117">
      <w:pPr>
        <w:ind w:left="2832" w:firstLine="708"/>
        <w:rPr>
          <w:rFonts w:cstheme="minorHAnsi"/>
          <w:b/>
          <w:sz w:val="28"/>
          <w:szCs w:val="28"/>
        </w:rPr>
      </w:pPr>
    </w:p>
    <w:bookmarkEnd w:id="3"/>
    <w:p w:rsidR="00657117" w:rsidRPr="005E434C" w:rsidRDefault="00657117" w:rsidP="005A3A39">
      <w:pPr>
        <w:rPr>
          <w:rFonts w:cstheme="minorHAnsi"/>
          <w:b/>
          <w:sz w:val="28"/>
          <w:szCs w:val="28"/>
        </w:rPr>
      </w:pPr>
    </w:p>
    <w:p w:rsidR="005A3A39" w:rsidRPr="005E434C" w:rsidRDefault="005A3A39" w:rsidP="005E434C">
      <w:pPr>
        <w:pStyle w:val="Paragrafoelenco"/>
        <w:numPr>
          <w:ilvl w:val="0"/>
          <w:numId w:val="6"/>
        </w:numPr>
        <w:rPr>
          <w:rFonts w:cstheme="minorHAnsi"/>
          <w:b/>
          <w:sz w:val="28"/>
          <w:szCs w:val="28"/>
        </w:rPr>
      </w:pPr>
      <w:r w:rsidRPr="005E434C">
        <w:rPr>
          <w:rFonts w:cstheme="minorHAnsi"/>
          <w:b/>
          <w:sz w:val="28"/>
          <w:szCs w:val="28"/>
        </w:rPr>
        <w:t xml:space="preserve">Promozione della LETTURA, alfabetizzazione utenti e Premio </w:t>
      </w:r>
      <w:r w:rsidR="00657117" w:rsidRPr="005E434C">
        <w:rPr>
          <w:rFonts w:cstheme="minorHAnsi"/>
          <w:b/>
          <w:sz w:val="28"/>
          <w:szCs w:val="28"/>
        </w:rPr>
        <w:t>“</w:t>
      </w:r>
      <w:r w:rsidRPr="005E434C">
        <w:rPr>
          <w:rFonts w:cstheme="minorHAnsi"/>
          <w:b/>
          <w:sz w:val="28"/>
          <w:szCs w:val="28"/>
        </w:rPr>
        <w:t>Claudia Augusta</w:t>
      </w:r>
      <w:r w:rsidR="00657117" w:rsidRPr="005E434C">
        <w:rPr>
          <w:rFonts w:cstheme="minorHAnsi"/>
          <w:b/>
          <w:sz w:val="28"/>
          <w:szCs w:val="28"/>
        </w:rPr>
        <w:t>”</w:t>
      </w:r>
      <w:r w:rsidR="005E434C" w:rsidRPr="005E434C">
        <w:rPr>
          <w:rFonts w:cstheme="minorHAnsi"/>
          <w:b/>
          <w:sz w:val="28"/>
          <w:szCs w:val="28"/>
        </w:rPr>
        <w:t xml:space="preserve"> - </w:t>
      </w:r>
    </w:p>
    <w:p w:rsidR="005A3A39" w:rsidRPr="00FA5239" w:rsidRDefault="005A3A39" w:rsidP="005A3A39">
      <w:pPr>
        <w:jc w:val="both"/>
        <w:rPr>
          <w:rFonts w:cstheme="minorHAnsi"/>
          <w:b/>
          <w:sz w:val="24"/>
          <w:szCs w:val="24"/>
        </w:rPr>
      </w:pPr>
      <w:r w:rsidRPr="00FA5239">
        <w:rPr>
          <w:rFonts w:cstheme="minorHAnsi"/>
          <w:b/>
          <w:sz w:val="24"/>
          <w:szCs w:val="24"/>
        </w:rPr>
        <w:t>La Biblioteca Provinciale Italiana “Claudia Augusta” riprende le iniziative di promozione della lettura, incontri con autori</w:t>
      </w:r>
      <w:r w:rsidR="00FA5239" w:rsidRPr="00FA5239">
        <w:rPr>
          <w:rFonts w:cstheme="minorHAnsi"/>
          <w:b/>
          <w:sz w:val="24"/>
          <w:szCs w:val="24"/>
        </w:rPr>
        <w:t xml:space="preserve"> e autrici</w:t>
      </w:r>
      <w:r w:rsidRPr="00FA5239">
        <w:rPr>
          <w:rFonts w:cstheme="minorHAnsi"/>
          <w:b/>
          <w:sz w:val="24"/>
          <w:szCs w:val="24"/>
        </w:rPr>
        <w:t xml:space="preserve"> e dibattiti a partire da lunedì 16 settembre con l’ultimo libro firmato</w:t>
      </w:r>
      <w:r w:rsidR="00FA5239" w:rsidRPr="00FA5239">
        <w:rPr>
          <w:rFonts w:cstheme="minorHAnsi"/>
          <w:b/>
          <w:sz w:val="24"/>
          <w:szCs w:val="24"/>
        </w:rPr>
        <w:t xml:space="preserve"> dai professori</w:t>
      </w:r>
      <w:r w:rsidRPr="00FA5239">
        <w:rPr>
          <w:rFonts w:cstheme="minorHAnsi"/>
          <w:b/>
          <w:sz w:val="24"/>
          <w:szCs w:val="24"/>
        </w:rPr>
        <w:t xml:space="preserve"> </w:t>
      </w:r>
      <w:proofErr w:type="gramStart"/>
      <w:r w:rsidR="00FA5239" w:rsidRPr="00FA5239">
        <w:rPr>
          <w:rFonts w:cstheme="minorHAnsi"/>
          <w:b/>
          <w:sz w:val="24"/>
          <w:szCs w:val="24"/>
        </w:rPr>
        <w:t xml:space="preserve">Giorgio </w:t>
      </w:r>
      <w:r w:rsidRPr="00FA5239">
        <w:rPr>
          <w:rFonts w:cstheme="minorHAnsi"/>
          <w:b/>
          <w:sz w:val="24"/>
          <w:szCs w:val="24"/>
        </w:rPr>
        <w:t xml:space="preserve"> </w:t>
      </w:r>
      <w:proofErr w:type="spellStart"/>
      <w:r w:rsidRPr="00FA5239">
        <w:rPr>
          <w:rFonts w:cstheme="minorHAnsi"/>
          <w:b/>
          <w:sz w:val="24"/>
          <w:szCs w:val="24"/>
        </w:rPr>
        <w:t>Dobrilla</w:t>
      </w:r>
      <w:proofErr w:type="spellEnd"/>
      <w:proofErr w:type="gramEnd"/>
      <w:r w:rsidRPr="00FA5239">
        <w:rPr>
          <w:rFonts w:cstheme="minorHAnsi"/>
          <w:b/>
          <w:sz w:val="24"/>
          <w:szCs w:val="24"/>
        </w:rPr>
        <w:t xml:space="preserve"> e E</w:t>
      </w:r>
      <w:r w:rsidR="00FA5239" w:rsidRPr="00FA5239">
        <w:rPr>
          <w:rFonts w:cstheme="minorHAnsi"/>
          <w:b/>
          <w:sz w:val="24"/>
          <w:szCs w:val="24"/>
        </w:rPr>
        <w:t xml:space="preserve">ttore </w:t>
      </w:r>
      <w:proofErr w:type="spellStart"/>
      <w:r w:rsidRPr="00FA5239">
        <w:rPr>
          <w:rFonts w:cstheme="minorHAnsi"/>
          <w:b/>
          <w:sz w:val="24"/>
          <w:szCs w:val="24"/>
        </w:rPr>
        <w:t>Frangipane</w:t>
      </w:r>
      <w:proofErr w:type="spellEnd"/>
      <w:r w:rsidRPr="00FA5239">
        <w:rPr>
          <w:rFonts w:cstheme="minorHAnsi"/>
          <w:b/>
          <w:sz w:val="24"/>
          <w:szCs w:val="24"/>
        </w:rPr>
        <w:t>.</w:t>
      </w:r>
    </w:p>
    <w:p w:rsidR="00657117" w:rsidRPr="00FA5239" w:rsidRDefault="00657117" w:rsidP="005A3A39">
      <w:pPr>
        <w:jc w:val="both"/>
        <w:rPr>
          <w:rFonts w:cstheme="minorHAnsi"/>
          <w:sz w:val="24"/>
          <w:szCs w:val="24"/>
        </w:rPr>
      </w:pPr>
    </w:p>
    <w:p w:rsidR="005A3A39" w:rsidRPr="00FA5239" w:rsidRDefault="00657117" w:rsidP="005A3A39">
      <w:pPr>
        <w:jc w:val="both"/>
        <w:rPr>
          <w:rFonts w:cstheme="minorHAnsi"/>
          <w:sz w:val="24"/>
          <w:szCs w:val="24"/>
        </w:rPr>
      </w:pPr>
      <w:r w:rsidRPr="00FA5239">
        <w:rPr>
          <w:rFonts w:cstheme="minorHAnsi"/>
          <w:sz w:val="24"/>
          <w:szCs w:val="24"/>
        </w:rPr>
        <w:t xml:space="preserve">Si tratta </w:t>
      </w:r>
      <w:r w:rsidR="005A3A39" w:rsidRPr="00FA5239">
        <w:rPr>
          <w:rFonts w:cstheme="minorHAnsi"/>
          <w:sz w:val="24"/>
          <w:szCs w:val="24"/>
        </w:rPr>
        <w:t>di autori locali, che si distinguono per la versatilità e abilit</w:t>
      </w:r>
      <w:r w:rsidRPr="00FA5239">
        <w:rPr>
          <w:rFonts w:cstheme="minorHAnsi"/>
          <w:sz w:val="24"/>
          <w:szCs w:val="24"/>
        </w:rPr>
        <w:t>à</w:t>
      </w:r>
      <w:r w:rsidR="005A3A39" w:rsidRPr="00FA5239">
        <w:rPr>
          <w:rFonts w:cstheme="minorHAnsi"/>
          <w:sz w:val="24"/>
          <w:szCs w:val="24"/>
        </w:rPr>
        <w:t xml:space="preserve"> nella comunicazione di temi forti, di interesse collettivo, come la salute.</w:t>
      </w:r>
      <w:r w:rsidRPr="00FA5239">
        <w:rPr>
          <w:rFonts w:cstheme="minorHAnsi"/>
          <w:sz w:val="24"/>
          <w:szCs w:val="24"/>
        </w:rPr>
        <w:t xml:space="preserve"> </w:t>
      </w:r>
      <w:r w:rsidR="005A3A39" w:rsidRPr="00FA5239">
        <w:rPr>
          <w:rFonts w:cstheme="minorHAnsi"/>
          <w:sz w:val="24"/>
          <w:szCs w:val="24"/>
        </w:rPr>
        <w:t>Dalla metà di settembre</w:t>
      </w:r>
      <w:r w:rsidRPr="00FA5239">
        <w:rPr>
          <w:rFonts w:cstheme="minorHAnsi"/>
          <w:sz w:val="24"/>
          <w:szCs w:val="24"/>
        </w:rPr>
        <w:t xml:space="preserve"> fino</w:t>
      </w:r>
      <w:r w:rsidR="005A3A39" w:rsidRPr="00FA5239">
        <w:rPr>
          <w:rFonts w:cstheme="minorHAnsi"/>
          <w:sz w:val="24"/>
          <w:szCs w:val="24"/>
        </w:rPr>
        <w:t xml:space="preserve"> a Natale sono in programma circa 30 iniziative serali, che vedranno protagonisti scrittori</w:t>
      </w:r>
      <w:r w:rsidR="00DD48BE" w:rsidRPr="00FA5239">
        <w:rPr>
          <w:rFonts w:cstheme="minorHAnsi"/>
          <w:sz w:val="24"/>
          <w:szCs w:val="24"/>
        </w:rPr>
        <w:t xml:space="preserve"> e scrittrici</w:t>
      </w:r>
      <w:r w:rsidR="005A3A39" w:rsidRPr="00FA5239">
        <w:rPr>
          <w:rFonts w:cstheme="minorHAnsi"/>
          <w:sz w:val="24"/>
          <w:szCs w:val="24"/>
        </w:rPr>
        <w:t xml:space="preserve"> locali, ma anche di interesse nazionale.</w:t>
      </w:r>
    </w:p>
    <w:p w:rsidR="005A3A39" w:rsidRPr="00FA5239" w:rsidRDefault="005A3A39" w:rsidP="005A3A39">
      <w:pPr>
        <w:jc w:val="both"/>
        <w:rPr>
          <w:rFonts w:cstheme="minorHAnsi"/>
          <w:sz w:val="24"/>
          <w:szCs w:val="24"/>
        </w:rPr>
      </w:pPr>
      <w:proofErr w:type="gramStart"/>
      <w:r w:rsidRPr="00FA5239">
        <w:rPr>
          <w:rFonts w:cstheme="minorHAnsi"/>
          <w:sz w:val="24"/>
          <w:szCs w:val="24"/>
        </w:rPr>
        <w:t>In particolare</w:t>
      </w:r>
      <w:proofErr w:type="gramEnd"/>
      <w:r w:rsidR="005E434C" w:rsidRPr="00FA5239">
        <w:rPr>
          <w:rFonts w:cstheme="minorHAnsi"/>
          <w:sz w:val="24"/>
          <w:szCs w:val="24"/>
        </w:rPr>
        <w:t xml:space="preserve"> </w:t>
      </w:r>
      <w:r w:rsidRPr="00FA5239">
        <w:rPr>
          <w:rFonts w:cstheme="minorHAnsi"/>
          <w:sz w:val="24"/>
          <w:szCs w:val="24"/>
        </w:rPr>
        <w:t>si segnalano:</w:t>
      </w:r>
    </w:p>
    <w:p w:rsidR="005A3A39" w:rsidRPr="00FA5239" w:rsidRDefault="005A3A39" w:rsidP="007A45FD">
      <w:pPr>
        <w:pStyle w:val="Paragrafoelenco"/>
        <w:numPr>
          <w:ilvl w:val="0"/>
          <w:numId w:val="5"/>
        </w:numPr>
        <w:jc w:val="both"/>
        <w:rPr>
          <w:rFonts w:cstheme="minorHAnsi"/>
          <w:sz w:val="24"/>
          <w:szCs w:val="24"/>
        </w:rPr>
      </w:pPr>
      <w:r w:rsidRPr="00FA5239">
        <w:rPr>
          <w:rFonts w:cstheme="minorHAnsi"/>
          <w:sz w:val="24"/>
          <w:szCs w:val="24"/>
        </w:rPr>
        <w:t xml:space="preserve">7 presentazioni di libri dedicate alla mostra </w:t>
      </w:r>
      <w:proofErr w:type="spellStart"/>
      <w:r w:rsidRPr="00FA5239">
        <w:rPr>
          <w:rFonts w:cstheme="minorHAnsi"/>
          <w:sz w:val="24"/>
          <w:szCs w:val="24"/>
        </w:rPr>
        <w:t>Gasherbum</w:t>
      </w:r>
      <w:proofErr w:type="spellEnd"/>
      <w:r w:rsidRPr="00FA5239">
        <w:rPr>
          <w:rFonts w:cstheme="minorHAnsi"/>
          <w:sz w:val="24"/>
          <w:szCs w:val="24"/>
        </w:rPr>
        <w:t xml:space="preserve"> in collaborazione con il CAI </w:t>
      </w:r>
    </w:p>
    <w:p w:rsidR="005A3A39" w:rsidRPr="00FA5239" w:rsidRDefault="005A3A39" w:rsidP="007A45FD">
      <w:pPr>
        <w:pStyle w:val="Paragrafoelenco"/>
        <w:numPr>
          <w:ilvl w:val="0"/>
          <w:numId w:val="5"/>
        </w:numPr>
        <w:jc w:val="both"/>
        <w:rPr>
          <w:rFonts w:cstheme="minorHAnsi"/>
          <w:sz w:val="24"/>
          <w:szCs w:val="24"/>
        </w:rPr>
      </w:pPr>
      <w:r w:rsidRPr="00FA5239">
        <w:rPr>
          <w:rFonts w:cstheme="minorHAnsi"/>
          <w:sz w:val="24"/>
          <w:szCs w:val="24"/>
        </w:rPr>
        <w:t>1 iniziativa in collaborazione con la sezione Soroptimist di Bolzano /Alto Adige</w:t>
      </w:r>
    </w:p>
    <w:p w:rsidR="005A3A39" w:rsidRPr="00FA5239" w:rsidRDefault="005A3A39" w:rsidP="007A45FD">
      <w:pPr>
        <w:pStyle w:val="Paragrafoelenco"/>
        <w:numPr>
          <w:ilvl w:val="0"/>
          <w:numId w:val="5"/>
        </w:numPr>
        <w:rPr>
          <w:rFonts w:cstheme="minorHAnsi"/>
          <w:sz w:val="24"/>
          <w:szCs w:val="24"/>
        </w:rPr>
      </w:pPr>
      <w:r w:rsidRPr="00FA5239">
        <w:rPr>
          <w:rFonts w:cstheme="minorHAnsi"/>
          <w:sz w:val="24"/>
          <w:szCs w:val="24"/>
        </w:rPr>
        <w:t xml:space="preserve">2 iniziative in collaborazione con l’Associazione musicale di Roberto </w:t>
      </w:r>
      <w:proofErr w:type="spellStart"/>
      <w:r w:rsidRPr="00FA5239">
        <w:rPr>
          <w:rFonts w:cstheme="minorHAnsi"/>
          <w:sz w:val="24"/>
          <w:szCs w:val="24"/>
        </w:rPr>
        <w:t>Satta</w:t>
      </w:r>
      <w:proofErr w:type="spellEnd"/>
    </w:p>
    <w:p w:rsidR="005A3A39" w:rsidRPr="00FA5239" w:rsidRDefault="005A3A39" w:rsidP="007A45FD">
      <w:pPr>
        <w:pStyle w:val="Paragrafoelenco"/>
        <w:numPr>
          <w:ilvl w:val="0"/>
          <w:numId w:val="5"/>
        </w:numPr>
        <w:rPr>
          <w:rFonts w:cstheme="minorHAnsi"/>
          <w:sz w:val="24"/>
          <w:szCs w:val="24"/>
        </w:rPr>
      </w:pPr>
      <w:r w:rsidRPr="00FA5239">
        <w:rPr>
          <w:rFonts w:cstheme="minorHAnsi"/>
          <w:sz w:val="24"/>
          <w:szCs w:val="24"/>
        </w:rPr>
        <w:t xml:space="preserve">2 iniziative con la collaborazione del Centro di </w:t>
      </w:r>
      <w:proofErr w:type="spellStart"/>
      <w:r w:rsidRPr="00FA5239">
        <w:rPr>
          <w:rFonts w:cstheme="minorHAnsi"/>
          <w:sz w:val="24"/>
          <w:szCs w:val="24"/>
        </w:rPr>
        <w:t>Psicosintesi</w:t>
      </w:r>
      <w:proofErr w:type="spellEnd"/>
    </w:p>
    <w:p w:rsidR="00FA5239" w:rsidRDefault="00FA5239" w:rsidP="005E434C">
      <w:pPr>
        <w:jc w:val="both"/>
        <w:rPr>
          <w:rFonts w:cstheme="minorHAnsi"/>
        </w:rPr>
      </w:pPr>
    </w:p>
    <w:p w:rsidR="00FA5239" w:rsidRDefault="00FA5239" w:rsidP="005E434C">
      <w:pPr>
        <w:jc w:val="both"/>
        <w:rPr>
          <w:rFonts w:cstheme="minorHAnsi"/>
          <w:b/>
          <w:sz w:val="28"/>
          <w:szCs w:val="28"/>
        </w:rPr>
      </w:pPr>
    </w:p>
    <w:p w:rsidR="005A3A39" w:rsidRPr="00FA5239" w:rsidRDefault="005E434C" w:rsidP="005E434C">
      <w:pPr>
        <w:jc w:val="both"/>
        <w:rPr>
          <w:rFonts w:cstheme="minorHAnsi"/>
          <w:b/>
          <w:sz w:val="28"/>
          <w:szCs w:val="28"/>
        </w:rPr>
      </w:pPr>
      <w:r w:rsidRPr="00FA5239">
        <w:rPr>
          <w:rFonts w:cstheme="minorHAnsi"/>
          <w:b/>
          <w:sz w:val="28"/>
          <w:szCs w:val="28"/>
        </w:rPr>
        <w:lastRenderedPageBreak/>
        <w:t>PREMIO CLAUDIA AUGUSTA</w:t>
      </w:r>
    </w:p>
    <w:p w:rsidR="005E434C" w:rsidRPr="00FA5239" w:rsidRDefault="005A3A39" w:rsidP="005E434C">
      <w:pPr>
        <w:jc w:val="both"/>
        <w:rPr>
          <w:rFonts w:cstheme="minorHAnsi"/>
          <w:sz w:val="24"/>
          <w:szCs w:val="24"/>
        </w:rPr>
      </w:pPr>
      <w:r w:rsidRPr="00FA5239">
        <w:rPr>
          <w:rFonts w:cstheme="minorHAnsi"/>
          <w:sz w:val="24"/>
          <w:szCs w:val="24"/>
        </w:rPr>
        <w:t xml:space="preserve">All’interno di </w:t>
      </w:r>
      <w:proofErr w:type="spellStart"/>
      <w:r w:rsidRPr="00FA5239">
        <w:rPr>
          <w:rFonts w:cstheme="minorHAnsi"/>
          <w:sz w:val="24"/>
          <w:szCs w:val="24"/>
        </w:rPr>
        <w:t>Spaziolibro</w:t>
      </w:r>
      <w:proofErr w:type="spellEnd"/>
      <w:r w:rsidRPr="00FA5239">
        <w:rPr>
          <w:rFonts w:cstheme="minorHAnsi"/>
          <w:sz w:val="24"/>
          <w:szCs w:val="24"/>
        </w:rPr>
        <w:t xml:space="preserve"> il 21 ottobre 2019 avrà luogo la festa dedicata al 20° anniversario di istituzione della Biblioteca Provinc</w:t>
      </w:r>
      <w:r w:rsidR="005E434C" w:rsidRPr="00FA5239">
        <w:rPr>
          <w:rFonts w:cstheme="minorHAnsi"/>
          <w:sz w:val="24"/>
          <w:szCs w:val="24"/>
        </w:rPr>
        <w:t>i</w:t>
      </w:r>
      <w:r w:rsidRPr="00FA5239">
        <w:rPr>
          <w:rFonts w:cstheme="minorHAnsi"/>
          <w:sz w:val="24"/>
          <w:szCs w:val="24"/>
        </w:rPr>
        <w:t>ale Italiana</w:t>
      </w:r>
      <w:r w:rsidR="005E434C" w:rsidRPr="00FA5239">
        <w:rPr>
          <w:rFonts w:cstheme="minorHAnsi"/>
          <w:sz w:val="24"/>
          <w:szCs w:val="24"/>
        </w:rPr>
        <w:t xml:space="preserve">. </w:t>
      </w:r>
      <w:r w:rsidRPr="00FA5239">
        <w:rPr>
          <w:rFonts w:cstheme="minorHAnsi"/>
          <w:sz w:val="24"/>
          <w:szCs w:val="24"/>
        </w:rPr>
        <w:t>Il 16 dicembre avrà luogo la festa del PREMIO CLAUDIA AUGUSTA, con cui da 19 anni vengono acquisite le tesi di interesse locale, che vengono catalogate e messe a disposizione degli studiosi.</w:t>
      </w:r>
      <w:r w:rsidR="005E434C" w:rsidRPr="00FA5239">
        <w:rPr>
          <w:rFonts w:cstheme="minorHAnsi"/>
          <w:sz w:val="24"/>
          <w:szCs w:val="24"/>
        </w:rPr>
        <w:t xml:space="preserve"> </w:t>
      </w:r>
    </w:p>
    <w:p w:rsidR="005E434C" w:rsidRPr="00FA5239" w:rsidRDefault="005E434C" w:rsidP="005E434C">
      <w:pPr>
        <w:jc w:val="both"/>
        <w:rPr>
          <w:rFonts w:cstheme="minorHAnsi"/>
          <w:b/>
          <w:sz w:val="28"/>
          <w:szCs w:val="28"/>
        </w:rPr>
      </w:pPr>
      <w:r w:rsidRPr="00FA5239">
        <w:rPr>
          <w:rFonts w:cstheme="minorHAnsi"/>
          <w:b/>
        </w:rPr>
        <w:br/>
      </w:r>
      <w:r w:rsidRPr="00FA5239">
        <w:rPr>
          <w:rFonts w:cstheme="minorHAnsi"/>
          <w:b/>
          <w:sz w:val="28"/>
          <w:szCs w:val="28"/>
        </w:rPr>
        <w:t>CORSI DI ALFABETIZZAZIONE</w:t>
      </w:r>
    </w:p>
    <w:p w:rsidR="005A3A39" w:rsidRPr="00FA5239" w:rsidRDefault="005A3A39" w:rsidP="005E434C">
      <w:pPr>
        <w:jc w:val="both"/>
        <w:rPr>
          <w:rFonts w:cstheme="minorHAnsi"/>
          <w:sz w:val="24"/>
          <w:szCs w:val="24"/>
        </w:rPr>
      </w:pPr>
      <w:r w:rsidRPr="00FA5239">
        <w:rPr>
          <w:rFonts w:cstheme="minorHAnsi"/>
          <w:sz w:val="24"/>
          <w:szCs w:val="24"/>
        </w:rPr>
        <w:t xml:space="preserve">Da ottobre con cadenza settimanale riprenderanno i corsi di alfabetizzazione per gli utenti, dedicati a </w:t>
      </w:r>
      <w:proofErr w:type="spellStart"/>
      <w:r w:rsidRPr="00FA5239">
        <w:rPr>
          <w:rFonts w:cstheme="minorHAnsi"/>
          <w:sz w:val="24"/>
          <w:szCs w:val="24"/>
        </w:rPr>
        <w:t>Biblioweb</w:t>
      </w:r>
      <w:proofErr w:type="spellEnd"/>
      <w:r w:rsidRPr="00FA5239">
        <w:rPr>
          <w:rFonts w:cstheme="minorHAnsi"/>
          <w:sz w:val="24"/>
          <w:szCs w:val="24"/>
        </w:rPr>
        <w:t xml:space="preserve"> ed al catalogo unico.</w:t>
      </w:r>
      <w:r w:rsidR="005E434C" w:rsidRPr="00FA5239">
        <w:rPr>
          <w:rFonts w:cstheme="minorHAnsi"/>
          <w:sz w:val="24"/>
          <w:szCs w:val="24"/>
        </w:rPr>
        <w:t xml:space="preserve"> </w:t>
      </w:r>
      <w:r w:rsidRPr="00FA5239">
        <w:rPr>
          <w:rFonts w:cstheme="minorHAnsi"/>
          <w:sz w:val="24"/>
          <w:szCs w:val="24"/>
        </w:rPr>
        <w:t>Come utilizzare la piattaforma digitale, come scaricare le APP sul proprio device, come cercare un libro e prenotarlo, tutto nell’ottica del servizio al cittadino e dell’accessibilità all’informazione da parte di tutti.</w:t>
      </w:r>
      <w:r w:rsidR="005E434C" w:rsidRPr="00FA5239">
        <w:rPr>
          <w:rFonts w:cstheme="minorHAnsi"/>
          <w:sz w:val="24"/>
          <w:szCs w:val="24"/>
        </w:rPr>
        <w:t xml:space="preserve"> S</w:t>
      </w:r>
      <w:r w:rsidRPr="00FA5239">
        <w:rPr>
          <w:rFonts w:cstheme="minorHAnsi"/>
          <w:sz w:val="24"/>
          <w:szCs w:val="24"/>
        </w:rPr>
        <w:t>i proseguirà</w:t>
      </w:r>
      <w:r w:rsidR="005E434C" w:rsidRPr="00FA5239">
        <w:rPr>
          <w:rFonts w:cstheme="minorHAnsi"/>
          <w:sz w:val="24"/>
          <w:szCs w:val="24"/>
        </w:rPr>
        <w:t xml:space="preserve"> poi</w:t>
      </w:r>
      <w:r w:rsidRPr="00FA5239">
        <w:rPr>
          <w:rFonts w:cstheme="minorHAnsi"/>
          <w:sz w:val="24"/>
          <w:szCs w:val="24"/>
        </w:rPr>
        <w:t xml:space="preserve"> con le videointerviste a personaggi che incidono o hanno inciso nel tessuto della società locale, al fine di integrare l’Archivio Orale, fonte riconosciuta di ricerca storica, apprezzata ed utilizzata dalle Università per Master di ricerca.</w:t>
      </w:r>
      <w:r w:rsidR="005E434C" w:rsidRPr="00FA5239">
        <w:rPr>
          <w:rFonts w:cstheme="minorHAnsi"/>
          <w:sz w:val="24"/>
          <w:szCs w:val="24"/>
        </w:rPr>
        <w:t xml:space="preserve"> </w:t>
      </w:r>
      <w:r w:rsidRPr="00FA5239">
        <w:rPr>
          <w:rFonts w:cstheme="minorHAnsi"/>
          <w:sz w:val="24"/>
          <w:szCs w:val="24"/>
        </w:rPr>
        <w:t>In riferimento all’anniversario di Leonardo da Vinci</w:t>
      </w:r>
      <w:r w:rsidR="005E434C" w:rsidRPr="00FA5239">
        <w:rPr>
          <w:rFonts w:cstheme="minorHAnsi"/>
          <w:b/>
          <w:sz w:val="24"/>
          <w:szCs w:val="24"/>
        </w:rPr>
        <w:t xml:space="preserve">, </w:t>
      </w:r>
      <w:r w:rsidRPr="00FA5239">
        <w:rPr>
          <w:rFonts w:cstheme="minorHAnsi"/>
          <w:sz w:val="24"/>
          <w:szCs w:val="24"/>
        </w:rPr>
        <w:t>la Biblioteca organizzerà una presentazione sulla realizzazione della pubblicazione straordinaria dell’UTET dedicata a Leonardo da Vin</w:t>
      </w:r>
      <w:r w:rsidR="005E434C" w:rsidRPr="00FA5239">
        <w:rPr>
          <w:rFonts w:cstheme="minorHAnsi"/>
          <w:sz w:val="24"/>
          <w:szCs w:val="24"/>
        </w:rPr>
        <w:t>c</w:t>
      </w:r>
      <w:r w:rsidRPr="00FA5239">
        <w:rPr>
          <w:rFonts w:cstheme="minorHAnsi"/>
          <w:sz w:val="24"/>
          <w:szCs w:val="24"/>
        </w:rPr>
        <w:t>i, alla presenza degli autori il 25 novembre 2019</w:t>
      </w:r>
    </w:p>
    <w:p w:rsidR="005A3A39" w:rsidRPr="00FA5239" w:rsidRDefault="005A3A39" w:rsidP="005E434C">
      <w:pPr>
        <w:jc w:val="both"/>
        <w:rPr>
          <w:rFonts w:cstheme="minorHAnsi"/>
          <w:sz w:val="24"/>
          <w:szCs w:val="24"/>
        </w:rPr>
      </w:pPr>
      <w:r w:rsidRPr="00FA5239">
        <w:rPr>
          <w:rFonts w:cstheme="minorHAnsi"/>
          <w:sz w:val="24"/>
          <w:szCs w:val="24"/>
        </w:rPr>
        <w:t xml:space="preserve">Si segnala infine, sempre all’interno della mostra </w:t>
      </w:r>
      <w:proofErr w:type="spellStart"/>
      <w:r w:rsidRPr="00FA5239">
        <w:rPr>
          <w:rFonts w:cstheme="minorHAnsi"/>
          <w:sz w:val="24"/>
          <w:szCs w:val="24"/>
        </w:rPr>
        <w:t>Gasherbum</w:t>
      </w:r>
      <w:proofErr w:type="spellEnd"/>
      <w:r w:rsidRPr="00FA5239">
        <w:rPr>
          <w:rFonts w:cstheme="minorHAnsi"/>
          <w:sz w:val="24"/>
          <w:szCs w:val="24"/>
        </w:rPr>
        <w:t xml:space="preserve"> e degli eventi collaterali, la serata di </w:t>
      </w:r>
      <w:proofErr w:type="spellStart"/>
      <w:r w:rsidRPr="00FA5239">
        <w:rPr>
          <w:rFonts w:cstheme="minorHAnsi"/>
          <w:sz w:val="24"/>
          <w:szCs w:val="24"/>
        </w:rPr>
        <w:t>lunedí</w:t>
      </w:r>
      <w:proofErr w:type="spellEnd"/>
      <w:r w:rsidRPr="00FA5239">
        <w:rPr>
          <w:rFonts w:cstheme="minorHAnsi"/>
          <w:sz w:val="24"/>
          <w:szCs w:val="24"/>
        </w:rPr>
        <w:t xml:space="preserve"> 30 settembre, dedicata alla Bibliografia di montagna ed alla sezione dei libri storici sull’alpinismo</w:t>
      </w:r>
      <w:r w:rsidR="005E434C" w:rsidRPr="00FA5239">
        <w:rPr>
          <w:rFonts w:cstheme="minorHAnsi"/>
          <w:sz w:val="24"/>
          <w:szCs w:val="24"/>
        </w:rPr>
        <w:t xml:space="preserve">, nella quale sarà </w:t>
      </w:r>
      <w:r w:rsidRPr="00FA5239">
        <w:rPr>
          <w:rFonts w:cstheme="minorHAnsi"/>
          <w:sz w:val="24"/>
          <w:szCs w:val="24"/>
        </w:rPr>
        <w:t xml:space="preserve">allestita anche la vetrina con </w:t>
      </w:r>
      <w:r w:rsidR="005E434C" w:rsidRPr="00FA5239">
        <w:rPr>
          <w:rFonts w:cstheme="minorHAnsi"/>
          <w:sz w:val="24"/>
          <w:szCs w:val="24"/>
        </w:rPr>
        <w:t>alcuni</w:t>
      </w:r>
      <w:r w:rsidRPr="00FA5239">
        <w:rPr>
          <w:rFonts w:cstheme="minorHAnsi"/>
          <w:sz w:val="24"/>
          <w:szCs w:val="24"/>
        </w:rPr>
        <w:t xml:space="preserve"> pezzi</w:t>
      </w:r>
      <w:r w:rsidR="005E434C" w:rsidRPr="00FA5239">
        <w:rPr>
          <w:rFonts w:cstheme="minorHAnsi"/>
          <w:sz w:val="24"/>
          <w:szCs w:val="24"/>
        </w:rPr>
        <w:t xml:space="preserve"> preziosi</w:t>
      </w:r>
      <w:r w:rsidRPr="00FA5239">
        <w:rPr>
          <w:rFonts w:cstheme="minorHAnsi"/>
          <w:sz w:val="24"/>
          <w:szCs w:val="24"/>
        </w:rPr>
        <w:t xml:space="preserve"> di antiquariat</w:t>
      </w:r>
      <w:r w:rsidR="005E434C" w:rsidRPr="00FA5239">
        <w:rPr>
          <w:rFonts w:cstheme="minorHAnsi"/>
          <w:sz w:val="24"/>
          <w:szCs w:val="24"/>
        </w:rPr>
        <w:t>o</w:t>
      </w:r>
    </w:p>
    <w:p w:rsidR="005A3A39" w:rsidRPr="005E434C" w:rsidRDefault="005A3A39" w:rsidP="005A3A39">
      <w:pPr>
        <w:rPr>
          <w:rFonts w:cstheme="minorHAnsi"/>
        </w:rPr>
      </w:pPr>
    </w:p>
    <w:p w:rsidR="005A3A39" w:rsidRPr="005E434C" w:rsidRDefault="005E434C" w:rsidP="005A3A39">
      <w:pPr>
        <w:rPr>
          <w:rFonts w:cstheme="minorHAnsi"/>
        </w:rPr>
      </w:pPr>
      <w:r w:rsidRPr="005E434C">
        <w:rPr>
          <w:rFonts w:cstheme="minorHAnsi"/>
        </w:rPr>
        <w:t>-------------------------------------------         - - - - - - - - - - -             --------------------------------------------------</w:t>
      </w:r>
    </w:p>
    <w:p w:rsidR="005A3A39" w:rsidRDefault="005A3A39" w:rsidP="005A3A39"/>
    <w:p w:rsidR="005A3A39" w:rsidRDefault="005A3A39" w:rsidP="005A3A39"/>
    <w:p w:rsidR="005A3A39" w:rsidRDefault="005A3A39" w:rsidP="005A3A39"/>
    <w:p w:rsidR="005A3A39" w:rsidRDefault="005A3A39" w:rsidP="005A3A39"/>
    <w:p w:rsidR="005A3A39" w:rsidRPr="00E747C3" w:rsidRDefault="005A3A39" w:rsidP="005A3A39"/>
    <w:p w:rsidR="005A3A39" w:rsidRPr="00E747C3" w:rsidRDefault="005A3A39" w:rsidP="005A3A39">
      <w:pPr>
        <w:rPr>
          <w:b/>
        </w:rPr>
      </w:pPr>
    </w:p>
    <w:p w:rsidR="005A3A39" w:rsidRPr="002730B7" w:rsidRDefault="005A3A39" w:rsidP="005A3A39">
      <w:pPr>
        <w:rPr>
          <w:b/>
          <w:sz w:val="24"/>
          <w:szCs w:val="24"/>
        </w:rPr>
      </w:pPr>
    </w:p>
    <w:p w:rsidR="00E774A2" w:rsidRDefault="00E774A2"/>
    <w:sectPr w:rsidR="00E774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2DF"/>
    <w:multiLevelType w:val="hybridMultilevel"/>
    <w:tmpl w:val="45FAE3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A9B2861"/>
    <w:multiLevelType w:val="hybridMultilevel"/>
    <w:tmpl w:val="3B98929C"/>
    <w:lvl w:ilvl="0" w:tplc="259AC88C">
      <w:numFmt w:val="bullet"/>
      <w:lvlText w:val="-"/>
      <w:lvlJc w:val="left"/>
      <w:pPr>
        <w:ind w:left="2484" w:hanging="360"/>
      </w:pPr>
      <w:rPr>
        <w:rFonts w:ascii="Calibri" w:eastAsiaTheme="minorHAnsi" w:hAnsi="Calibri" w:cs="Calibri"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 w15:restartNumberingAfterBreak="0">
    <w:nsid w:val="30253B96"/>
    <w:multiLevelType w:val="hybridMultilevel"/>
    <w:tmpl w:val="268AF7F2"/>
    <w:lvl w:ilvl="0" w:tplc="9B269574">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4F362008"/>
    <w:multiLevelType w:val="hybridMultilevel"/>
    <w:tmpl w:val="B88EB730"/>
    <w:lvl w:ilvl="0" w:tplc="9780A6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8F38C0"/>
    <w:multiLevelType w:val="hybridMultilevel"/>
    <w:tmpl w:val="2D64D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025968"/>
    <w:multiLevelType w:val="hybridMultilevel"/>
    <w:tmpl w:val="A8E633F8"/>
    <w:lvl w:ilvl="0" w:tplc="40404B4A">
      <w:start w:val="21"/>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31"/>
    <w:rsid w:val="0018311B"/>
    <w:rsid w:val="001C469A"/>
    <w:rsid w:val="001F79BA"/>
    <w:rsid w:val="00241E97"/>
    <w:rsid w:val="0025110C"/>
    <w:rsid w:val="002B2150"/>
    <w:rsid w:val="00333AE1"/>
    <w:rsid w:val="004F64E8"/>
    <w:rsid w:val="0050323F"/>
    <w:rsid w:val="00515513"/>
    <w:rsid w:val="005A3A39"/>
    <w:rsid w:val="005E434C"/>
    <w:rsid w:val="00657117"/>
    <w:rsid w:val="0071188D"/>
    <w:rsid w:val="007A45FD"/>
    <w:rsid w:val="008B006D"/>
    <w:rsid w:val="0091489C"/>
    <w:rsid w:val="00926E53"/>
    <w:rsid w:val="009D6EE5"/>
    <w:rsid w:val="00A23D4C"/>
    <w:rsid w:val="00A44E2C"/>
    <w:rsid w:val="00B12BB3"/>
    <w:rsid w:val="00B652DF"/>
    <w:rsid w:val="00BF34DE"/>
    <w:rsid w:val="00C77F31"/>
    <w:rsid w:val="00CF0D50"/>
    <w:rsid w:val="00CF2982"/>
    <w:rsid w:val="00DD48BE"/>
    <w:rsid w:val="00E774A2"/>
    <w:rsid w:val="00E842E2"/>
    <w:rsid w:val="00E94F42"/>
    <w:rsid w:val="00EA5A06"/>
    <w:rsid w:val="00FA5239"/>
    <w:rsid w:val="00FF3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5F6D5-751F-4055-83BF-21FCA54A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F64E8"/>
    <w:pPr>
      <w:spacing w:after="0" w:line="336" w:lineRule="auto"/>
    </w:pPr>
    <w:rPr>
      <w:rFonts w:ascii="Verdana" w:eastAsia="Times New Roman" w:hAnsi="Verdana" w:cs="Times New Roman"/>
      <w:color w:val="000000"/>
      <w:sz w:val="18"/>
      <w:szCs w:val="18"/>
      <w:lang w:eastAsia="it-IT"/>
    </w:rPr>
  </w:style>
  <w:style w:type="paragraph" w:styleId="Paragrafoelenco">
    <w:name w:val="List Paragraph"/>
    <w:basedOn w:val="Normale"/>
    <w:uiPriority w:val="34"/>
    <w:qFormat/>
    <w:rsid w:val="00BF34DE"/>
    <w:pPr>
      <w:ind w:left="720"/>
      <w:contextualSpacing/>
    </w:pPr>
  </w:style>
  <w:style w:type="paragraph" w:styleId="Testofumetto">
    <w:name w:val="Balloon Text"/>
    <w:basedOn w:val="Normale"/>
    <w:link w:val="TestofumettoCarattere"/>
    <w:uiPriority w:val="99"/>
    <w:semiHidden/>
    <w:unhideWhenUsed/>
    <w:rsid w:val="009D6E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6EE5"/>
    <w:rPr>
      <w:rFonts w:ascii="Segoe UI" w:hAnsi="Segoe UI" w:cs="Segoe UI"/>
      <w:sz w:val="18"/>
      <w:szCs w:val="18"/>
    </w:rPr>
  </w:style>
  <w:style w:type="paragraph" w:styleId="Nessunaspaziatura">
    <w:name w:val="No Spacing"/>
    <w:uiPriority w:val="1"/>
    <w:qFormat/>
    <w:rsid w:val="00EA5A06"/>
    <w:pPr>
      <w:spacing w:after="0" w:line="240" w:lineRule="auto"/>
    </w:pPr>
    <w:rPr>
      <w:rFonts w:ascii="Calibri" w:eastAsia="Calibri" w:hAnsi="Calibri" w:cs="Times New Roman"/>
    </w:rPr>
  </w:style>
  <w:style w:type="character" w:styleId="Collegamentoipertestuale">
    <w:name w:val="Hyperlink"/>
    <w:basedOn w:val="Carpredefinitoparagrafo"/>
    <w:uiPriority w:val="99"/>
    <w:semiHidden/>
    <w:unhideWhenUsed/>
    <w:rsid w:val="006571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477060">
      <w:bodyDiv w:val="1"/>
      <w:marLeft w:val="0"/>
      <w:marRight w:val="0"/>
      <w:marTop w:val="0"/>
      <w:marBottom w:val="0"/>
      <w:divBdr>
        <w:top w:val="none" w:sz="0" w:space="0" w:color="auto"/>
        <w:left w:val="none" w:sz="0" w:space="0" w:color="auto"/>
        <w:bottom w:val="none" w:sz="0" w:space="0" w:color="auto"/>
        <w:right w:val="none" w:sz="0" w:space="0" w:color="auto"/>
      </w:divBdr>
    </w:div>
    <w:div w:id="2037464379">
      <w:bodyDiv w:val="1"/>
      <w:marLeft w:val="0"/>
      <w:marRight w:val="0"/>
      <w:marTop w:val="0"/>
      <w:marBottom w:val="0"/>
      <w:divBdr>
        <w:top w:val="none" w:sz="0" w:space="0" w:color="auto"/>
        <w:left w:val="none" w:sz="0" w:space="0" w:color="auto"/>
        <w:bottom w:val="none" w:sz="0" w:space="0" w:color="auto"/>
        <w:right w:val="none" w:sz="0" w:space="0" w:color="auto"/>
      </w:divBdr>
    </w:div>
    <w:div w:id="21383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AF7DD78E</Template>
  <TotalTime>0</TotalTime>
  <Pages>10</Pages>
  <Words>3630</Words>
  <Characters>20692</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Andolfo, Claudio</dc:creator>
  <cp:keywords/>
  <dc:description/>
  <cp:lastModifiedBy>Laconi, Thomas</cp:lastModifiedBy>
  <cp:revision>7</cp:revision>
  <cp:lastPrinted>2019-09-13T09:26:00Z</cp:lastPrinted>
  <dcterms:created xsi:type="dcterms:W3CDTF">2019-09-16T10:51:00Z</dcterms:created>
  <dcterms:modified xsi:type="dcterms:W3CDTF">2019-09-18T09:28:00Z</dcterms:modified>
</cp:coreProperties>
</file>